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CFBC4F" w14:textId="6A83D7AD" w:rsidR="00DA29C1" w:rsidRPr="00A81383" w:rsidRDefault="00A81383" w:rsidP="00A81383">
      <w:pPr>
        <w:spacing w:after="0" w:line="276" w:lineRule="auto"/>
        <w:jc w:val="right"/>
        <w:rPr>
          <w:rFonts w:ascii="Times New Roman" w:eastAsia="Times New Roman" w:hAnsi="Times New Roman" w:cs="Times New Roman"/>
          <w:b/>
          <w:sz w:val="28"/>
          <w:szCs w:val="28"/>
          <w:lang w:val="ru-RU"/>
        </w:rPr>
      </w:pPr>
      <w:r w:rsidRPr="00D15A37">
        <w:rPr>
          <w:rFonts w:ascii="Times New Roman" w:eastAsia="Times New Roman" w:hAnsi="Times New Roman" w:cs="Times New Roman"/>
          <w:sz w:val="28"/>
          <w:szCs w:val="28"/>
        </w:rPr>
        <w:t>ПРОЄКТ</w:t>
      </w:r>
    </w:p>
    <w:p w14:paraId="56E94C8C" w14:textId="77777777" w:rsidR="00BD55F6" w:rsidRDefault="00BD55F6" w:rsidP="00BD55F6">
      <w:pPr>
        <w:spacing w:after="0" w:line="276"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РІШЕННЯ</w:t>
      </w:r>
    </w:p>
    <w:p w14:paraId="4F2A70B3" w14:textId="77777777" w:rsidR="00BD55F6" w:rsidRDefault="00BD55F6" w:rsidP="00BD55F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Вченої ради Харківського національного університету імені В. Н. Каразіна</w:t>
      </w:r>
    </w:p>
    <w:p w14:paraId="2A3254B3" w14:textId="77777777" w:rsidR="00BD55F6" w:rsidRDefault="00BD55F6" w:rsidP="00BD55F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 питання: «Про утворення в Харківському національному університеті </w:t>
      </w:r>
    </w:p>
    <w:p w14:paraId="48EBCD40" w14:textId="77777777" w:rsidR="00A1353F" w:rsidRPr="00E82719" w:rsidRDefault="00BD55F6" w:rsidP="00A1353F">
      <w:pPr>
        <w:spacing w:after="0" w:line="240" w:lineRule="auto"/>
        <w:jc w:val="center"/>
        <w:rPr>
          <w:rFonts w:ascii="Times New Roman" w:eastAsia="Times New Roman" w:hAnsi="Times New Roman" w:cs="Times New Roman"/>
          <w:sz w:val="28"/>
          <w:szCs w:val="28"/>
        </w:rPr>
      </w:pPr>
      <w:r w:rsidRPr="00FA4D37">
        <w:rPr>
          <w:rFonts w:ascii="Times New Roman" w:eastAsia="Times New Roman" w:hAnsi="Times New Roman" w:cs="Times New Roman"/>
          <w:sz w:val="28"/>
          <w:szCs w:val="28"/>
        </w:rPr>
        <w:t xml:space="preserve">імені В. Н. Каразіна разової спеціалізованої вченої ради з правом прийняття до розгляду та проведення разового захисту дисертації здобувача </w:t>
      </w:r>
      <w:proofErr w:type="spellStart"/>
      <w:r w:rsidR="005C7774" w:rsidRPr="00B8242F">
        <w:rPr>
          <w:rFonts w:ascii="Times New Roman" w:hAnsi="Times New Roman"/>
          <w:sz w:val="28"/>
          <w:szCs w:val="28"/>
        </w:rPr>
        <w:t>Бобринцева</w:t>
      </w:r>
      <w:proofErr w:type="spellEnd"/>
      <w:r w:rsidR="005C7774" w:rsidRPr="00B8242F">
        <w:rPr>
          <w:rFonts w:ascii="Times New Roman" w:hAnsi="Times New Roman"/>
          <w:sz w:val="28"/>
          <w:szCs w:val="28"/>
        </w:rPr>
        <w:t xml:space="preserve"> Павла Вадимовича на тему «Управління </w:t>
      </w:r>
      <w:proofErr w:type="spellStart"/>
      <w:r w:rsidR="005C7774" w:rsidRPr="00B8242F">
        <w:rPr>
          <w:rFonts w:ascii="Times New Roman" w:hAnsi="Times New Roman"/>
          <w:sz w:val="28"/>
          <w:szCs w:val="28"/>
        </w:rPr>
        <w:t>резильєнтністю</w:t>
      </w:r>
      <w:proofErr w:type="spellEnd"/>
      <w:r w:rsidR="005C7774" w:rsidRPr="00B8242F">
        <w:rPr>
          <w:rFonts w:ascii="Times New Roman" w:hAnsi="Times New Roman"/>
          <w:sz w:val="28"/>
          <w:szCs w:val="28"/>
        </w:rPr>
        <w:t xml:space="preserve"> підприємств в умовах нестабільності економічного середовища»</w:t>
      </w:r>
      <w:r w:rsidR="005C7774">
        <w:rPr>
          <w:rFonts w:ascii="Times New Roman" w:hAnsi="Times New Roman"/>
          <w:sz w:val="28"/>
          <w:szCs w:val="28"/>
        </w:rPr>
        <w:t xml:space="preserve"> </w:t>
      </w:r>
      <w:r>
        <w:rPr>
          <w:rFonts w:ascii="Times New Roman" w:eastAsia="Times New Roman" w:hAnsi="Times New Roman" w:cs="Times New Roman"/>
          <w:sz w:val="28"/>
          <w:szCs w:val="28"/>
        </w:rPr>
        <w:t xml:space="preserve">з метою присудження йому ступеня доктора філософії зі спеціальності </w:t>
      </w:r>
      <w:bookmarkStart w:id="0" w:name="_gjdgxs" w:colFirst="0" w:colLast="0"/>
      <w:bookmarkEnd w:id="0"/>
      <w:r w:rsidR="00A1353F" w:rsidRPr="00B8242F">
        <w:rPr>
          <w:rFonts w:ascii="Times New Roman" w:hAnsi="Times New Roman"/>
          <w:sz w:val="28"/>
          <w:szCs w:val="28"/>
        </w:rPr>
        <w:t>073</w:t>
      </w:r>
      <w:r w:rsidR="00A1353F">
        <w:rPr>
          <w:rFonts w:ascii="Times New Roman" w:hAnsi="Times New Roman"/>
          <w:sz w:val="28"/>
          <w:szCs w:val="28"/>
        </w:rPr>
        <w:t xml:space="preserve"> </w:t>
      </w:r>
      <w:r w:rsidR="00A1353F" w:rsidRPr="00B8242F">
        <w:rPr>
          <w:rFonts w:ascii="Times New Roman" w:hAnsi="Times New Roman"/>
          <w:sz w:val="28"/>
          <w:szCs w:val="28"/>
        </w:rPr>
        <w:t>Менеджмент</w:t>
      </w:r>
    </w:p>
    <w:p w14:paraId="27F335F3" w14:textId="6661F99E" w:rsidR="005C7774" w:rsidRDefault="00A1353F" w:rsidP="005C7774">
      <w:pPr>
        <w:spacing w:after="0" w:line="240" w:lineRule="auto"/>
        <w:jc w:val="center"/>
        <w:rPr>
          <w:rFonts w:ascii="Times New Roman" w:eastAsia="Times New Roman" w:hAnsi="Times New Roman" w:cs="Times New Roman"/>
          <w:sz w:val="28"/>
          <w:szCs w:val="28"/>
        </w:rPr>
      </w:pPr>
      <w:r>
        <w:rPr>
          <w:rFonts w:ascii="Times New Roman" w:hAnsi="Times New Roman"/>
          <w:sz w:val="28"/>
          <w:szCs w:val="28"/>
        </w:rPr>
        <w:t xml:space="preserve">у галузі знань </w:t>
      </w:r>
      <w:r w:rsidR="005C7774" w:rsidRPr="00B8242F">
        <w:rPr>
          <w:rFonts w:ascii="Times New Roman" w:hAnsi="Times New Roman"/>
          <w:sz w:val="28"/>
          <w:szCs w:val="28"/>
        </w:rPr>
        <w:t>07  Управління та адміністрування</w:t>
      </w:r>
      <w:r w:rsidR="005C7774">
        <w:rPr>
          <w:rFonts w:ascii="Times New Roman" w:hAnsi="Times New Roman"/>
          <w:sz w:val="28"/>
          <w:szCs w:val="28"/>
        </w:rPr>
        <w:t xml:space="preserve"> </w:t>
      </w:r>
      <w:r w:rsidR="005C7774" w:rsidRPr="003F061B">
        <w:rPr>
          <w:rFonts w:ascii="Times New Roman" w:eastAsia="Times New Roman" w:hAnsi="Times New Roman" w:cs="Times New Roman"/>
          <w:sz w:val="28"/>
          <w:szCs w:val="28"/>
        </w:rPr>
        <w:t xml:space="preserve"> </w:t>
      </w:r>
    </w:p>
    <w:p w14:paraId="0D3255D7" w14:textId="67725351" w:rsidR="00BD55F6" w:rsidRDefault="00BD55F6" w:rsidP="005C7774">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від «</w:t>
      </w:r>
      <w:r w:rsidR="00660F7C" w:rsidRPr="00990DBC">
        <w:rPr>
          <w:rFonts w:ascii="Times New Roman" w:eastAsia="Times New Roman" w:hAnsi="Times New Roman" w:cs="Times New Roman"/>
          <w:b/>
          <w:sz w:val="28"/>
          <w:szCs w:val="28"/>
        </w:rPr>
        <w:t>27</w:t>
      </w:r>
      <w:r>
        <w:rPr>
          <w:rFonts w:ascii="Times New Roman" w:eastAsia="Times New Roman" w:hAnsi="Times New Roman" w:cs="Times New Roman"/>
          <w:b/>
          <w:sz w:val="28"/>
          <w:szCs w:val="28"/>
        </w:rPr>
        <w:t xml:space="preserve">» </w:t>
      </w:r>
      <w:r w:rsidR="00FA4D37">
        <w:rPr>
          <w:rFonts w:ascii="Times New Roman" w:eastAsia="Times New Roman" w:hAnsi="Times New Roman" w:cs="Times New Roman"/>
          <w:b/>
          <w:sz w:val="28"/>
          <w:szCs w:val="28"/>
        </w:rPr>
        <w:t>квітня</w:t>
      </w:r>
      <w:r>
        <w:rPr>
          <w:rFonts w:ascii="Times New Roman" w:eastAsia="Times New Roman" w:hAnsi="Times New Roman" w:cs="Times New Roman"/>
          <w:b/>
          <w:sz w:val="28"/>
          <w:szCs w:val="28"/>
        </w:rPr>
        <w:t xml:space="preserve"> 2026 року, протокол № ____</w:t>
      </w:r>
    </w:p>
    <w:p w14:paraId="08F66A62" w14:textId="77777777" w:rsidR="00076D0F" w:rsidRDefault="00076D0F">
      <w:pPr>
        <w:spacing w:after="0" w:line="240" w:lineRule="auto"/>
        <w:rPr>
          <w:rFonts w:ascii="Times New Roman" w:eastAsia="Times New Roman" w:hAnsi="Times New Roman" w:cs="Times New Roman"/>
          <w:sz w:val="28"/>
          <w:szCs w:val="28"/>
        </w:rPr>
      </w:pPr>
    </w:p>
    <w:p w14:paraId="705BEE5E" w14:textId="2AD359BD" w:rsidR="00076D0F" w:rsidRDefault="00BC6429">
      <w:pPr>
        <w:shd w:val="clear" w:color="auto" w:fill="FFFFFF"/>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Заслухавши та обговоривши інформацію проректора з науково-педагогічної роботи </w:t>
      </w:r>
      <w:r w:rsidR="006A2A3F">
        <w:rPr>
          <w:rFonts w:ascii="Times New Roman" w:eastAsia="Times New Roman" w:hAnsi="Times New Roman" w:cs="Times New Roman"/>
          <w:sz w:val="28"/>
          <w:szCs w:val="28"/>
        </w:rPr>
        <w:t>Антона ПАНТЕЛЕЙМОНОВА</w:t>
      </w:r>
      <w:r>
        <w:rPr>
          <w:rFonts w:ascii="Times New Roman" w:eastAsia="Times New Roman" w:hAnsi="Times New Roman" w:cs="Times New Roman"/>
          <w:sz w:val="28"/>
          <w:szCs w:val="28"/>
        </w:rPr>
        <w:t>, відповідно до пунктів 3, 17–18 Порядку присудження ступеня доктора філософії та скасування рішення разової спеціалізованої вченої ради закладу вищої освіти, наукової установи про присудження ступеня доктора філософії, затвердженого постановою Кабінету Міністрів України від 12 січня 2022 року № 44, та підпункту 26 п.13.2. Статуту Харківського національного університету імені В. Н. Каразіна, Вчена рада ухвалила:</w:t>
      </w:r>
    </w:p>
    <w:p w14:paraId="11D471E7" w14:textId="77777777" w:rsidR="00076D0F" w:rsidRDefault="00076D0F">
      <w:pPr>
        <w:shd w:val="clear" w:color="auto" w:fill="FFFFFF"/>
        <w:spacing w:after="0" w:line="240" w:lineRule="auto"/>
        <w:ind w:firstLine="709"/>
        <w:jc w:val="both"/>
        <w:rPr>
          <w:rFonts w:ascii="Times New Roman" w:eastAsia="Times New Roman" w:hAnsi="Times New Roman" w:cs="Times New Roman"/>
          <w:sz w:val="28"/>
          <w:szCs w:val="28"/>
        </w:rPr>
      </w:pPr>
    </w:p>
    <w:p w14:paraId="1E22782C" w14:textId="6E3513C5" w:rsidR="00076D0F" w:rsidRPr="005C7774" w:rsidRDefault="005C7774" w:rsidP="005C7774">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1. </w:t>
      </w:r>
      <w:r w:rsidR="00BC6429">
        <w:rPr>
          <w:rFonts w:ascii="Times New Roman" w:eastAsia="Times New Roman" w:hAnsi="Times New Roman" w:cs="Times New Roman"/>
          <w:color w:val="000000"/>
          <w:sz w:val="28"/>
          <w:szCs w:val="28"/>
        </w:rPr>
        <w:t xml:space="preserve">Утворити разову спеціалізовану вчену раду Харківського національного університету </w:t>
      </w:r>
      <w:r w:rsidR="00BC6429" w:rsidRPr="003F061B">
        <w:rPr>
          <w:rFonts w:ascii="Times New Roman" w:eastAsia="Times New Roman" w:hAnsi="Times New Roman" w:cs="Times New Roman"/>
          <w:color w:val="000000"/>
          <w:sz w:val="28"/>
          <w:szCs w:val="28"/>
        </w:rPr>
        <w:t xml:space="preserve">імені В. Н. Каразіна з правом прийняття до розгляду та проведення разового захисту </w:t>
      </w:r>
      <w:r w:rsidR="00A27263" w:rsidRPr="003F061B">
        <w:rPr>
          <w:rFonts w:ascii="Times New Roman" w:eastAsia="Times New Roman" w:hAnsi="Times New Roman" w:cs="Times New Roman"/>
          <w:sz w:val="28"/>
          <w:szCs w:val="28"/>
        </w:rPr>
        <w:t xml:space="preserve">здобувача </w:t>
      </w:r>
      <w:proofErr w:type="spellStart"/>
      <w:r w:rsidRPr="00B8242F">
        <w:rPr>
          <w:rFonts w:ascii="Times New Roman" w:hAnsi="Times New Roman"/>
          <w:sz w:val="28"/>
          <w:szCs w:val="28"/>
        </w:rPr>
        <w:t>Бобринцева</w:t>
      </w:r>
      <w:proofErr w:type="spellEnd"/>
      <w:r w:rsidRPr="00B8242F">
        <w:rPr>
          <w:rFonts w:ascii="Times New Roman" w:hAnsi="Times New Roman"/>
          <w:sz w:val="28"/>
          <w:szCs w:val="28"/>
        </w:rPr>
        <w:t xml:space="preserve"> Павла Вадимовича на тему «Управління </w:t>
      </w:r>
      <w:proofErr w:type="spellStart"/>
      <w:r w:rsidRPr="00B8242F">
        <w:rPr>
          <w:rFonts w:ascii="Times New Roman" w:hAnsi="Times New Roman"/>
          <w:sz w:val="28"/>
          <w:szCs w:val="28"/>
        </w:rPr>
        <w:t>резильєнтністю</w:t>
      </w:r>
      <w:proofErr w:type="spellEnd"/>
      <w:r w:rsidRPr="00B8242F">
        <w:rPr>
          <w:rFonts w:ascii="Times New Roman" w:hAnsi="Times New Roman"/>
          <w:sz w:val="28"/>
          <w:szCs w:val="28"/>
        </w:rPr>
        <w:t xml:space="preserve"> підприємств в умовах нестабільності економічного середовища»</w:t>
      </w:r>
      <w:r>
        <w:rPr>
          <w:rFonts w:ascii="Times New Roman" w:hAnsi="Times New Roman"/>
          <w:sz w:val="28"/>
          <w:szCs w:val="28"/>
        </w:rPr>
        <w:t xml:space="preserve"> </w:t>
      </w:r>
      <w:r>
        <w:rPr>
          <w:rFonts w:ascii="Times New Roman" w:eastAsia="Times New Roman" w:hAnsi="Times New Roman" w:cs="Times New Roman"/>
          <w:sz w:val="28"/>
          <w:szCs w:val="28"/>
        </w:rPr>
        <w:t xml:space="preserve">з метою присудження йому ступеня доктора філософії зі спеціальності </w:t>
      </w:r>
      <w:r w:rsidR="00A1353F" w:rsidRPr="00B8242F">
        <w:rPr>
          <w:rFonts w:ascii="Times New Roman" w:hAnsi="Times New Roman"/>
          <w:sz w:val="28"/>
          <w:szCs w:val="28"/>
        </w:rPr>
        <w:t>073</w:t>
      </w:r>
      <w:r w:rsidR="00A1353F">
        <w:rPr>
          <w:rFonts w:ascii="Times New Roman" w:hAnsi="Times New Roman"/>
          <w:sz w:val="28"/>
          <w:szCs w:val="28"/>
        </w:rPr>
        <w:t xml:space="preserve"> </w:t>
      </w:r>
      <w:r w:rsidR="00A1353F" w:rsidRPr="00B8242F">
        <w:rPr>
          <w:rFonts w:ascii="Times New Roman" w:hAnsi="Times New Roman"/>
          <w:sz w:val="28"/>
          <w:szCs w:val="28"/>
        </w:rPr>
        <w:t>Менеджмент</w:t>
      </w:r>
      <w:r w:rsidR="00A1353F">
        <w:rPr>
          <w:rFonts w:ascii="Times New Roman" w:eastAsia="Times New Roman" w:hAnsi="Times New Roman" w:cs="Times New Roman"/>
          <w:color w:val="000000"/>
          <w:sz w:val="28"/>
          <w:szCs w:val="28"/>
        </w:rPr>
        <w:t xml:space="preserve"> </w:t>
      </w:r>
      <w:r w:rsidR="00A1353F">
        <w:rPr>
          <w:rFonts w:ascii="Times New Roman" w:hAnsi="Times New Roman"/>
          <w:sz w:val="28"/>
          <w:szCs w:val="28"/>
        </w:rPr>
        <w:t xml:space="preserve">у галузі знань </w:t>
      </w:r>
      <w:r w:rsidRPr="00B8242F">
        <w:rPr>
          <w:rFonts w:ascii="Times New Roman" w:hAnsi="Times New Roman"/>
          <w:sz w:val="28"/>
          <w:szCs w:val="28"/>
        </w:rPr>
        <w:t>07  Управління та адміністрування</w:t>
      </w:r>
      <w:r>
        <w:rPr>
          <w:rFonts w:ascii="Times New Roman" w:hAnsi="Times New Roman"/>
          <w:sz w:val="28"/>
          <w:szCs w:val="28"/>
        </w:rPr>
        <w:t xml:space="preserve"> </w:t>
      </w:r>
      <w:r w:rsidRPr="003F061B">
        <w:rPr>
          <w:rFonts w:ascii="Times New Roman" w:eastAsia="Times New Roman" w:hAnsi="Times New Roman" w:cs="Times New Roman"/>
          <w:sz w:val="28"/>
          <w:szCs w:val="28"/>
        </w:rPr>
        <w:t xml:space="preserve"> </w:t>
      </w:r>
      <w:r w:rsidR="00BC6429">
        <w:rPr>
          <w:rFonts w:ascii="Times New Roman" w:eastAsia="Times New Roman" w:hAnsi="Times New Roman" w:cs="Times New Roman"/>
          <w:color w:val="000000"/>
          <w:sz w:val="28"/>
          <w:szCs w:val="28"/>
        </w:rPr>
        <w:t>(додаток 1).</w:t>
      </w:r>
    </w:p>
    <w:p w14:paraId="2B68EDE0" w14:textId="77777777" w:rsidR="00076D0F" w:rsidRDefault="00076D0F">
      <w:pPr>
        <w:shd w:val="clear" w:color="auto" w:fill="FFFFFF"/>
        <w:spacing w:after="0" w:line="240" w:lineRule="auto"/>
        <w:jc w:val="both"/>
        <w:rPr>
          <w:rFonts w:ascii="Times New Roman" w:eastAsia="Times New Roman" w:hAnsi="Times New Roman" w:cs="Times New Roman"/>
          <w:sz w:val="28"/>
          <w:szCs w:val="28"/>
        </w:rPr>
      </w:pPr>
    </w:p>
    <w:p w14:paraId="520CC3EC" w14:textId="77777777" w:rsidR="00B62E9A" w:rsidRDefault="00B62E9A" w:rsidP="00B62E9A">
      <w:pPr>
        <w:spacing w:after="0"/>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Відповідальний: проректор з науково-педагогічної роботи Антон ПАНТЕЛЕЙМОНОВ.</w:t>
      </w:r>
    </w:p>
    <w:p w14:paraId="2CF9B9C5" w14:textId="77777777" w:rsidR="002C6CD7" w:rsidRDefault="002C6CD7">
      <w:pPr>
        <w:spacing w:after="0"/>
        <w:jc w:val="both"/>
        <w:rPr>
          <w:rFonts w:ascii="Times New Roman" w:eastAsia="Times New Roman" w:hAnsi="Times New Roman" w:cs="Times New Roman"/>
          <w:i/>
          <w:sz w:val="28"/>
          <w:szCs w:val="28"/>
        </w:rPr>
      </w:pPr>
    </w:p>
    <w:p w14:paraId="15B328E0" w14:textId="77777777" w:rsidR="00735A07" w:rsidRDefault="00735A07" w:rsidP="00735A07">
      <w:pPr>
        <w:spacing w:after="0"/>
        <w:rPr>
          <w:rFonts w:ascii="Times New Roman" w:eastAsia="Times New Roman" w:hAnsi="Times New Roman" w:cs="Times New Roman"/>
          <w:sz w:val="28"/>
          <w:szCs w:val="28"/>
        </w:rPr>
      </w:pPr>
    </w:p>
    <w:p w14:paraId="0021C2A1" w14:textId="68C5014E" w:rsidR="00A71CC9" w:rsidRDefault="00A71CC9" w:rsidP="00A943B0">
      <w:pPr>
        <w:spacing w:after="0"/>
        <w:rPr>
          <w:rFonts w:ascii="Times New Roman" w:eastAsia="Times New Roman" w:hAnsi="Times New Roman" w:cs="Times New Roman"/>
          <w:sz w:val="28"/>
          <w:szCs w:val="28"/>
        </w:rPr>
      </w:pPr>
    </w:p>
    <w:p w14:paraId="68D004EB" w14:textId="0F59A7AE" w:rsidR="002D2E57" w:rsidRDefault="002D2E57" w:rsidP="00A943B0">
      <w:pPr>
        <w:spacing w:after="0"/>
        <w:rPr>
          <w:rFonts w:ascii="Times New Roman" w:eastAsia="Times New Roman" w:hAnsi="Times New Roman" w:cs="Times New Roman"/>
          <w:sz w:val="28"/>
          <w:szCs w:val="28"/>
        </w:rPr>
      </w:pPr>
    </w:p>
    <w:p w14:paraId="7D827ECC" w14:textId="124747FB" w:rsidR="002D2E57" w:rsidRDefault="002D2E57" w:rsidP="00A943B0">
      <w:pPr>
        <w:spacing w:after="0"/>
        <w:rPr>
          <w:rFonts w:ascii="Times New Roman" w:eastAsia="Times New Roman" w:hAnsi="Times New Roman" w:cs="Times New Roman"/>
          <w:sz w:val="28"/>
          <w:szCs w:val="28"/>
        </w:rPr>
      </w:pPr>
    </w:p>
    <w:p w14:paraId="53A12300" w14:textId="67C8A764" w:rsidR="002D2E57" w:rsidRDefault="002D2E57" w:rsidP="00A943B0">
      <w:pPr>
        <w:spacing w:after="0"/>
        <w:rPr>
          <w:rFonts w:ascii="Times New Roman" w:eastAsia="Times New Roman" w:hAnsi="Times New Roman" w:cs="Times New Roman"/>
          <w:sz w:val="28"/>
          <w:szCs w:val="28"/>
        </w:rPr>
      </w:pPr>
    </w:p>
    <w:p w14:paraId="17CA92DA" w14:textId="517081C5" w:rsidR="002D2E57" w:rsidRDefault="002D2E57" w:rsidP="00A943B0">
      <w:pPr>
        <w:spacing w:after="0"/>
        <w:rPr>
          <w:rFonts w:ascii="Times New Roman" w:eastAsia="Times New Roman" w:hAnsi="Times New Roman" w:cs="Times New Roman"/>
          <w:sz w:val="28"/>
          <w:szCs w:val="28"/>
        </w:rPr>
      </w:pPr>
    </w:p>
    <w:p w14:paraId="642F54D5" w14:textId="06D6494C" w:rsidR="002D2E57" w:rsidRDefault="002D2E57" w:rsidP="00A943B0">
      <w:pPr>
        <w:spacing w:after="0"/>
        <w:rPr>
          <w:rFonts w:ascii="Times New Roman" w:eastAsia="Times New Roman" w:hAnsi="Times New Roman" w:cs="Times New Roman"/>
          <w:sz w:val="28"/>
          <w:szCs w:val="28"/>
        </w:rPr>
      </w:pPr>
    </w:p>
    <w:p w14:paraId="65C69AE2" w14:textId="77777777" w:rsidR="002D2E57" w:rsidRPr="00735A07" w:rsidRDefault="002D2E57" w:rsidP="00A943B0">
      <w:pPr>
        <w:spacing w:after="0"/>
        <w:rPr>
          <w:rFonts w:ascii="Times New Roman" w:eastAsia="Times New Roman" w:hAnsi="Times New Roman" w:cs="Times New Roman"/>
          <w:sz w:val="28"/>
          <w:szCs w:val="28"/>
          <w:lang w:val="ru-RU"/>
        </w:rPr>
      </w:pPr>
      <w:bookmarkStart w:id="1" w:name="_GoBack"/>
      <w:bookmarkEnd w:id="1"/>
    </w:p>
    <w:p w14:paraId="5C0D1C3B" w14:textId="7E00DFF7" w:rsidR="009179DB" w:rsidRDefault="009179DB" w:rsidP="00A943B0">
      <w:pPr>
        <w:spacing w:after="0"/>
        <w:rPr>
          <w:rFonts w:ascii="Times New Roman" w:eastAsia="Times New Roman" w:hAnsi="Times New Roman" w:cs="Times New Roman"/>
          <w:sz w:val="28"/>
          <w:szCs w:val="28"/>
        </w:rPr>
      </w:pPr>
    </w:p>
    <w:p w14:paraId="029D1373" w14:textId="5EFFDB0C" w:rsidR="009179DB" w:rsidRDefault="009179DB" w:rsidP="00A943B0">
      <w:pPr>
        <w:spacing w:after="0"/>
        <w:rPr>
          <w:rFonts w:ascii="Times New Roman" w:eastAsia="Times New Roman" w:hAnsi="Times New Roman" w:cs="Times New Roman"/>
          <w:sz w:val="28"/>
          <w:szCs w:val="28"/>
        </w:rPr>
      </w:pPr>
    </w:p>
    <w:p w14:paraId="12E4B5BD" w14:textId="77777777" w:rsidR="002C6CD7" w:rsidRDefault="002C6CD7" w:rsidP="00C30B3A">
      <w:pPr>
        <w:spacing w:after="0" w:line="240" w:lineRule="auto"/>
        <w:ind w:firstLine="708"/>
        <w:jc w:val="right"/>
        <w:rPr>
          <w:rFonts w:ascii="Times New Roman" w:eastAsia="Times New Roman" w:hAnsi="Times New Roman" w:cs="Times New Roman"/>
          <w:i/>
          <w:sz w:val="28"/>
          <w:szCs w:val="28"/>
          <w:highlight w:val="white"/>
        </w:rPr>
      </w:pPr>
    </w:p>
    <w:p w14:paraId="2A42C8D9" w14:textId="77777777" w:rsidR="009C0FDC" w:rsidRDefault="009C0FDC" w:rsidP="00C30B3A">
      <w:pPr>
        <w:spacing w:after="0" w:line="240" w:lineRule="auto"/>
        <w:ind w:firstLine="708"/>
        <w:jc w:val="right"/>
        <w:rPr>
          <w:rFonts w:ascii="Times New Roman" w:eastAsia="Times New Roman" w:hAnsi="Times New Roman" w:cs="Times New Roman"/>
          <w:i/>
          <w:sz w:val="28"/>
          <w:szCs w:val="28"/>
          <w:highlight w:val="white"/>
        </w:rPr>
      </w:pPr>
    </w:p>
    <w:p w14:paraId="7E92EF96" w14:textId="77777777" w:rsidR="005C7774" w:rsidRDefault="005C7774" w:rsidP="00C30B3A">
      <w:pPr>
        <w:spacing w:after="0" w:line="240" w:lineRule="auto"/>
        <w:ind w:firstLine="708"/>
        <w:jc w:val="right"/>
        <w:rPr>
          <w:rFonts w:ascii="Times New Roman" w:eastAsia="Times New Roman" w:hAnsi="Times New Roman" w:cs="Times New Roman"/>
          <w:i/>
          <w:sz w:val="28"/>
          <w:szCs w:val="28"/>
          <w:highlight w:val="white"/>
        </w:rPr>
      </w:pPr>
    </w:p>
    <w:p w14:paraId="21A897EE" w14:textId="00D4CB96" w:rsidR="006A2A3F" w:rsidRDefault="006A2A3F" w:rsidP="00C30B3A">
      <w:pPr>
        <w:spacing w:after="0" w:line="240" w:lineRule="auto"/>
        <w:ind w:firstLine="708"/>
        <w:jc w:val="right"/>
        <w:rPr>
          <w:rFonts w:ascii="Times New Roman" w:eastAsia="Times New Roman" w:hAnsi="Times New Roman" w:cs="Times New Roman"/>
          <w:i/>
          <w:sz w:val="28"/>
          <w:szCs w:val="28"/>
          <w:highlight w:val="white"/>
        </w:rPr>
      </w:pPr>
      <w:r>
        <w:rPr>
          <w:rFonts w:ascii="Times New Roman" w:eastAsia="Times New Roman" w:hAnsi="Times New Roman" w:cs="Times New Roman"/>
          <w:i/>
          <w:sz w:val="28"/>
          <w:szCs w:val="28"/>
          <w:highlight w:val="white"/>
        </w:rPr>
        <w:lastRenderedPageBreak/>
        <w:t>Додаток 1</w:t>
      </w:r>
    </w:p>
    <w:p w14:paraId="5BD9533C" w14:textId="77777777" w:rsidR="006A2A3F" w:rsidRDefault="006A2A3F" w:rsidP="006A2A3F">
      <w:pPr>
        <w:spacing w:after="0" w:line="240" w:lineRule="auto"/>
        <w:ind w:firstLine="708"/>
        <w:jc w:val="right"/>
        <w:rPr>
          <w:rFonts w:ascii="Times New Roman" w:eastAsia="Times New Roman" w:hAnsi="Times New Roman" w:cs="Times New Roman"/>
          <w:i/>
          <w:sz w:val="28"/>
          <w:szCs w:val="28"/>
          <w:highlight w:val="white"/>
        </w:rPr>
      </w:pPr>
    </w:p>
    <w:p w14:paraId="3B5B1377" w14:textId="77777777" w:rsidR="006A2A3F" w:rsidRDefault="006A2A3F" w:rsidP="006A2A3F">
      <w:pPr>
        <w:spacing w:after="0" w:line="240" w:lineRule="auto"/>
        <w:jc w:val="center"/>
        <w:rPr>
          <w:rFonts w:ascii="Times New Roman" w:eastAsia="Times New Roman" w:hAnsi="Times New Roman" w:cs="Times New Roman"/>
          <w:i/>
          <w:sz w:val="28"/>
          <w:szCs w:val="28"/>
          <w:highlight w:val="white"/>
        </w:rPr>
      </w:pPr>
      <w:r>
        <w:rPr>
          <w:rFonts w:ascii="Times New Roman" w:eastAsia="Times New Roman" w:hAnsi="Times New Roman" w:cs="Times New Roman"/>
          <w:i/>
          <w:sz w:val="28"/>
          <w:szCs w:val="28"/>
          <w:highlight w:val="white"/>
        </w:rPr>
        <w:t xml:space="preserve">Склад </w:t>
      </w:r>
    </w:p>
    <w:p w14:paraId="4CE87A68" w14:textId="2D7956D9" w:rsidR="003F1399" w:rsidRDefault="006A2A3F" w:rsidP="006A2A3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разової спеціалізованої вченої ради </w:t>
      </w:r>
      <w:r>
        <w:rPr>
          <w:rFonts w:ascii="Times New Roman" w:eastAsia="Times New Roman" w:hAnsi="Times New Roman" w:cs="Times New Roman"/>
          <w:sz w:val="28"/>
          <w:szCs w:val="28"/>
          <w:highlight w:val="white"/>
        </w:rPr>
        <w:t xml:space="preserve">з правом прийняття до розгляду  та </w:t>
      </w:r>
      <w:r w:rsidRPr="00664B69">
        <w:rPr>
          <w:rFonts w:ascii="Times New Roman" w:eastAsia="Times New Roman" w:hAnsi="Times New Roman" w:cs="Times New Roman"/>
          <w:sz w:val="28"/>
          <w:szCs w:val="28"/>
          <w:highlight w:val="white"/>
        </w:rPr>
        <w:t xml:space="preserve">проведення разового захисту </w:t>
      </w:r>
      <w:r w:rsidRPr="003F061B">
        <w:rPr>
          <w:rFonts w:ascii="Times New Roman" w:eastAsia="Times New Roman" w:hAnsi="Times New Roman" w:cs="Times New Roman"/>
          <w:sz w:val="28"/>
          <w:szCs w:val="28"/>
          <w:highlight w:val="white"/>
        </w:rPr>
        <w:t xml:space="preserve">дисертації </w:t>
      </w:r>
      <w:r w:rsidR="00735A07" w:rsidRPr="003F061B">
        <w:rPr>
          <w:rFonts w:ascii="Times New Roman" w:eastAsia="Times New Roman" w:hAnsi="Times New Roman" w:cs="Times New Roman"/>
          <w:sz w:val="28"/>
          <w:szCs w:val="28"/>
        </w:rPr>
        <w:t xml:space="preserve">здобувача </w:t>
      </w:r>
      <w:proofErr w:type="spellStart"/>
      <w:r w:rsidR="007E5780" w:rsidRPr="00B8242F">
        <w:rPr>
          <w:rFonts w:ascii="Times New Roman" w:hAnsi="Times New Roman"/>
          <w:sz w:val="28"/>
          <w:szCs w:val="28"/>
        </w:rPr>
        <w:t>Бобринцева</w:t>
      </w:r>
      <w:proofErr w:type="spellEnd"/>
      <w:r w:rsidR="007E5780" w:rsidRPr="00B8242F">
        <w:rPr>
          <w:rFonts w:ascii="Times New Roman" w:hAnsi="Times New Roman"/>
          <w:sz w:val="28"/>
          <w:szCs w:val="28"/>
        </w:rPr>
        <w:t xml:space="preserve"> Павла Вадимовича на тему «Управління </w:t>
      </w:r>
      <w:proofErr w:type="spellStart"/>
      <w:r w:rsidR="007E5780" w:rsidRPr="00B8242F">
        <w:rPr>
          <w:rFonts w:ascii="Times New Roman" w:hAnsi="Times New Roman"/>
          <w:sz w:val="28"/>
          <w:szCs w:val="28"/>
        </w:rPr>
        <w:t>резильєнтністю</w:t>
      </w:r>
      <w:proofErr w:type="spellEnd"/>
      <w:r w:rsidR="007E5780" w:rsidRPr="00B8242F">
        <w:rPr>
          <w:rFonts w:ascii="Times New Roman" w:hAnsi="Times New Roman"/>
          <w:sz w:val="28"/>
          <w:szCs w:val="28"/>
        </w:rPr>
        <w:t xml:space="preserve"> підприємств в умовах нестабільності економічного середовища», </w:t>
      </w:r>
      <w:r w:rsidRPr="003F061B">
        <w:rPr>
          <w:rFonts w:ascii="Times New Roman" w:eastAsia="Times New Roman" w:hAnsi="Times New Roman" w:cs="Times New Roman"/>
          <w:sz w:val="28"/>
          <w:szCs w:val="28"/>
        </w:rPr>
        <w:t xml:space="preserve">на здобуття </w:t>
      </w:r>
      <w:r w:rsidRPr="003F061B">
        <w:rPr>
          <w:rFonts w:ascii="Times New Roman" w:eastAsia="Times New Roman" w:hAnsi="Times New Roman" w:cs="Times New Roman"/>
          <w:sz w:val="28"/>
          <w:szCs w:val="28"/>
          <w:highlight w:val="white"/>
        </w:rPr>
        <w:t>ступеня доктора філософії</w:t>
      </w:r>
      <w:r>
        <w:rPr>
          <w:rFonts w:ascii="Times New Roman" w:eastAsia="Times New Roman" w:hAnsi="Times New Roman" w:cs="Times New Roman"/>
          <w:sz w:val="28"/>
          <w:szCs w:val="28"/>
          <w:highlight w:val="white"/>
        </w:rPr>
        <w:t xml:space="preserve"> </w:t>
      </w:r>
      <w:r>
        <w:rPr>
          <w:rFonts w:ascii="Times New Roman" w:eastAsia="Times New Roman" w:hAnsi="Times New Roman" w:cs="Times New Roman"/>
          <w:sz w:val="28"/>
          <w:szCs w:val="28"/>
        </w:rPr>
        <w:t xml:space="preserve">з галузі знань </w:t>
      </w:r>
      <w:r w:rsidR="00660F7C" w:rsidRPr="00B8242F">
        <w:rPr>
          <w:rFonts w:ascii="Times New Roman" w:hAnsi="Times New Roman"/>
          <w:sz w:val="28"/>
          <w:szCs w:val="28"/>
        </w:rPr>
        <w:t>07  Управління та адміністрування</w:t>
      </w:r>
      <w:r w:rsidR="00660F7C">
        <w:rPr>
          <w:rFonts w:ascii="Times New Roman" w:hAnsi="Times New Roman"/>
          <w:sz w:val="28"/>
          <w:szCs w:val="28"/>
        </w:rPr>
        <w:t xml:space="preserve"> </w:t>
      </w:r>
      <w:r w:rsidR="00660F7C" w:rsidRPr="003F061B">
        <w:rPr>
          <w:rFonts w:ascii="Times New Roman" w:eastAsia="Times New Roman" w:hAnsi="Times New Roman" w:cs="Times New Roman"/>
          <w:sz w:val="28"/>
          <w:szCs w:val="28"/>
        </w:rPr>
        <w:t xml:space="preserve"> </w:t>
      </w:r>
    </w:p>
    <w:p w14:paraId="70A6609A" w14:textId="6A17D38A" w:rsidR="00BE75CB" w:rsidRPr="00E82719" w:rsidRDefault="00A1353F" w:rsidP="009179DB">
      <w:pPr>
        <w:spacing w:after="0" w:line="240" w:lineRule="auto"/>
        <w:jc w:val="center"/>
        <w:rPr>
          <w:rFonts w:ascii="Times New Roman" w:eastAsia="Times New Roman" w:hAnsi="Times New Roman" w:cs="Times New Roman"/>
          <w:sz w:val="28"/>
          <w:szCs w:val="28"/>
        </w:rPr>
      </w:pPr>
      <w:r>
        <w:rPr>
          <w:rFonts w:ascii="Times New Roman" w:hAnsi="Times New Roman"/>
          <w:sz w:val="28"/>
          <w:szCs w:val="28"/>
        </w:rPr>
        <w:t xml:space="preserve"> зі спеціальності </w:t>
      </w:r>
      <w:r w:rsidR="00660F7C" w:rsidRPr="00B8242F">
        <w:rPr>
          <w:rFonts w:ascii="Times New Roman" w:hAnsi="Times New Roman"/>
          <w:sz w:val="28"/>
          <w:szCs w:val="28"/>
        </w:rPr>
        <w:t>073</w:t>
      </w:r>
      <w:r w:rsidR="00660F7C">
        <w:rPr>
          <w:rFonts w:ascii="Times New Roman" w:hAnsi="Times New Roman"/>
          <w:sz w:val="28"/>
          <w:szCs w:val="28"/>
        </w:rPr>
        <w:t xml:space="preserve"> </w:t>
      </w:r>
      <w:r w:rsidR="00660F7C" w:rsidRPr="00B8242F">
        <w:rPr>
          <w:rFonts w:ascii="Times New Roman" w:hAnsi="Times New Roman"/>
          <w:sz w:val="28"/>
          <w:szCs w:val="28"/>
        </w:rPr>
        <w:t>Менеджмент</w:t>
      </w:r>
    </w:p>
    <w:tbl>
      <w:tblPr>
        <w:tblW w:w="93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9"/>
        <w:gridCol w:w="2197"/>
        <w:gridCol w:w="5595"/>
      </w:tblGrid>
      <w:tr w:rsidR="006A2A3F" w:rsidRPr="00660F7C" w14:paraId="57AE7E6E" w14:textId="77777777" w:rsidTr="00AB7BD5">
        <w:trPr>
          <w:trHeight w:val="1407"/>
          <w:jc w:val="center"/>
        </w:trPr>
        <w:tc>
          <w:tcPr>
            <w:tcW w:w="1559" w:type="dxa"/>
          </w:tcPr>
          <w:p w14:paraId="0958CF76" w14:textId="77777777" w:rsidR="006A2A3F" w:rsidRPr="00660F7C" w:rsidRDefault="006A2A3F" w:rsidP="00AB7BD5">
            <w:pPr>
              <w:rPr>
                <w:rFonts w:ascii="Times New Roman" w:eastAsia="Times New Roman" w:hAnsi="Times New Roman" w:cs="Times New Roman"/>
                <w:sz w:val="28"/>
                <w:szCs w:val="28"/>
              </w:rPr>
            </w:pPr>
            <w:r w:rsidRPr="00660F7C">
              <w:rPr>
                <w:rFonts w:ascii="Times New Roman" w:eastAsia="Times New Roman" w:hAnsi="Times New Roman" w:cs="Times New Roman"/>
                <w:sz w:val="28"/>
                <w:szCs w:val="28"/>
              </w:rPr>
              <w:t>Голова</w:t>
            </w:r>
          </w:p>
        </w:tc>
        <w:tc>
          <w:tcPr>
            <w:tcW w:w="2197" w:type="dxa"/>
          </w:tcPr>
          <w:p w14:paraId="14B49843" w14:textId="77777777" w:rsidR="007E5780" w:rsidRPr="00660F7C" w:rsidRDefault="007E5780" w:rsidP="007E5780">
            <w:pPr>
              <w:widowControl w:val="0"/>
              <w:tabs>
                <w:tab w:val="left" w:pos="709"/>
                <w:tab w:val="left" w:pos="1276"/>
              </w:tabs>
              <w:spacing w:after="0" w:line="240" w:lineRule="auto"/>
              <w:contextualSpacing/>
              <w:jc w:val="center"/>
              <w:rPr>
                <w:rFonts w:ascii="Times New Roman" w:hAnsi="Times New Roman" w:cs="Times New Roman"/>
                <w:bCs/>
                <w:color w:val="000000"/>
                <w:sz w:val="28"/>
                <w:szCs w:val="28"/>
                <w:shd w:val="clear" w:color="auto" w:fill="FFFFFF"/>
              </w:rPr>
            </w:pPr>
            <w:proofErr w:type="spellStart"/>
            <w:r w:rsidRPr="00660F7C">
              <w:rPr>
                <w:rFonts w:ascii="Times New Roman" w:hAnsi="Times New Roman" w:cs="Times New Roman"/>
                <w:bCs/>
                <w:color w:val="000000"/>
                <w:sz w:val="28"/>
                <w:szCs w:val="28"/>
                <w:shd w:val="clear" w:color="auto" w:fill="FFFFFF"/>
              </w:rPr>
              <w:t>Шепеленко</w:t>
            </w:r>
            <w:proofErr w:type="spellEnd"/>
          </w:p>
          <w:p w14:paraId="3066953C" w14:textId="57CAA8A5" w:rsidR="007E5780" w:rsidRPr="00660F7C" w:rsidRDefault="007E5780" w:rsidP="007E5780">
            <w:pPr>
              <w:widowControl w:val="0"/>
              <w:tabs>
                <w:tab w:val="left" w:pos="709"/>
                <w:tab w:val="left" w:pos="1276"/>
              </w:tabs>
              <w:spacing w:after="0" w:line="240" w:lineRule="auto"/>
              <w:contextualSpacing/>
              <w:jc w:val="center"/>
              <w:rPr>
                <w:rFonts w:ascii="Times New Roman" w:hAnsi="Times New Roman" w:cs="Times New Roman"/>
                <w:color w:val="000000"/>
                <w:sz w:val="28"/>
                <w:szCs w:val="28"/>
                <w:shd w:val="clear" w:color="auto" w:fill="FFFFFF"/>
              </w:rPr>
            </w:pPr>
            <w:r w:rsidRPr="00660F7C">
              <w:rPr>
                <w:rFonts w:ascii="Times New Roman" w:hAnsi="Times New Roman" w:cs="Times New Roman"/>
                <w:bCs/>
                <w:color w:val="000000"/>
                <w:sz w:val="28"/>
                <w:szCs w:val="28"/>
                <w:shd w:val="clear" w:color="auto" w:fill="FFFFFF"/>
              </w:rPr>
              <w:t>Світлана Миколаївна</w:t>
            </w:r>
          </w:p>
          <w:p w14:paraId="2F1BA527" w14:textId="2F2A4A22" w:rsidR="006A2A3F" w:rsidRPr="00660F7C" w:rsidRDefault="006A2A3F" w:rsidP="007E5780">
            <w:pPr>
              <w:spacing w:after="0" w:line="240" w:lineRule="auto"/>
              <w:jc w:val="center"/>
              <w:rPr>
                <w:rFonts w:ascii="Times New Roman" w:eastAsia="Times New Roman" w:hAnsi="Times New Roman" w:cs="Times New Roman"/>
                <w:color w:val="000000"/>
                <w:sz w:val="28"/>
                <w:szCs w:val="28"/>
                <w:highlight w:val="white"/>
              </w:rPr>
            </w:pPr>
          </w:p>
        </w:tc>
        <w:tc>
          <w:tcPr>
            <w:tcW w:w="5595" w:type="dxa"/>
          </w:tcPr>
          <w:p w14:paraId="2A011E63" w14:textId="77777777" w:rsidR="00600F21" w:rsidRPr="00660F7C" w:rsidRDefault="007E5780" w:rsidP="007E5780">
            <w:pPr>
              <w:spacing w:after="0" w:line="240" w:lineRule="auto"/>
              <w:jc w:val="both"/>
              <w:rPr>
                <w:rFonts w:ascii="Times New Roman" w:hAnsi="Times New Roman" w:cs="Times New Roman"/>
                <w:color w:val="000000"/>
                <w:sz w:val="28"/>
                <w:szCs w:val="28"/>
                <w:shd w:val="clear" w:color="auto" w:fill="FFFFFF"/>
              </w:rPr>
            </w:pPr>
            <w:r w:rsidRPr="00660F7C">
              <w:rPr>
                <w:rFonts w:ascii="Times New Roman" w:hAnsi="Times New Roman" w:cs="Times New Roman"/>
                <w:color w:val="000000"/>
                <w:sz w:val="28"/>
                <w:szCs w:val="28"/>
                <w:shd w:val="clear" w:color="auto" w:fill="FFFFFF"/>
              </w:rPr>
              <w:t>Професор кафедри економіки та бізнес-адміністрування економічного факультету Харківського національного університету імені           В. Н. Каразіна, доктор економічних наук, доцент</w:t>
            </w:r>
          </w:p>
          <w:p w14:paraId="68336B61" w14:textId="1292E937" w:rsidR="007E5780" w:rsidRPr="00660F7C" w:rsidRDefault="007E5780" w:rsidP="007E5780">
            <w:pPr>
              <w:spacing w:after="0" w:line="240" w:lineRule="auto"/>
              <w:contextualSpacing/>
              <w:jc w:val="both"/>
              <w:rPr>
                <w:rFonts w:ascii="Times New Roman" w:hAnsi="Times New Roman" w:cs="Times New Roman"/>
                <w:iCs/>
                <w:sz w:val="28"/>
                <w:szCs w:val="28"/>
              </w:rPr>
            </w:pPr>
            <w:r w:rsidRPr="00660F7C">
              <w:rPr>
                <w:rFonts w:ascii="Times New Roman" w:hAnsi="Times New Roman" w:cs="Times New Roman"/>
                <w:color w:val="000000"/>
                <w:sz w:val="28"/>
                <w:szCs w:val="28"/>
                <w:shd w:val="clear" w:color="auto" w:fill="FFFFFF"/>
              </w:rPr>
              <w:t>1)</w:t>
            </w:r>
            <w:r w:rsidR="00660F7C">
              <w:rPr>
                <w:rFonts w:ascii="Times New Roman" w:hAnsi="Times New Roman" w:cs="Times New Roman"/>
                <w:bCs/>
                <w:sz w:val="28"/>
                <w:szCs w:val="28"/>
              </w:rPr>
              <w:t> </w:t>
            </w:r>
            <w:proofErr w:type="spellStart"/>
            <w:r w:rsidRPr="00660F7C">
              <w:rPr>
                <w:rStyle w:val="ab"/>
                <w:rFonts w:ascii="Times New Roman" w:hAnsi="Times New Roman" w:cs="Times New Roman"/>
                <w:bCs/>
                <w:color w:val="auto"/>
                <w:spacing w:val="-4"/>
                <w:sz w:val="28"/>
                <w:szCs w:val="28"/>
                <w:u w:val="none"/>
              </w:rPr>
              <w:t>Шепеленко</w:t>
            </w:r>
            <w:proofErr w:type="spellEnd"/>
            <w:r w:rsidRPr="00660F7C">
              <w:rPr>
                <w:rStyle w:val="ab"/>
                <w:rFonts w:ascii="Times New Roman" w:hAnsi="Times New Roman" w:cs="Times New Roman"/>
                <w:bCs/>
                <w:color w:val="auto"/>
                <w:spacing w:val="-4"/>
                <w:sz w:val="28"/>
                <w:szCs w:val="28"/>
                <w:u w:val="none"/>
              </w:rPr>
              <w:t xml:space="preserve"> С.М.</w:t>
            </w:r>
            <w:r w:rsidRPr="00660F7C">
              <w:rPr>
                <w:rStyle w:val="ab"/>
                <w:rFonts w:ascii="Times New Roman" w:hAnsi="Times New Roman" w:cs="Times New Roman"/>
                <w:color w:val="auto"/>
                <w:spacing w:val="-4"/>
                <w:sz w:val="28"/>
                <w:szCs w:val="28"/>
                <w:u w:val="none"/>
              </w:rPr>
              <w:t xml:space="preserve"> </w:t>
            </w:r>
            <w:r w:rsidRPr="00660F7C">
              <w:rPr>
                <w:rFonts w:ascii="Times New Roman" w:hAnsi="Times New Roman" w:cs="Times New Roman"/>
                <w:bCs/>
                <w:sz w:val="28"/>
                <w:szCs w:val="28"/>
              </w:rPr>
              <w:t xml:space="preserve">Формування стратегії управління інтелектуальним потенціалом на підприємствах: </w:t>
            </w:r>
            <w:proofErr w:type="spellStart"/>
            <w:r w:rsidRPr="00660F7C">
              <w:rPr>
                <w:rFonts w:ascii="Times New Roman" w:hAnsi="Times New Roman" w:cs="Times New Roman"/>
                <w:bCs/>
                <w:sz w:val="28"/>
                <w:szCs w:val="28"/>
              </w:rPr>
              <w:t>мультифакторний</w:t>
            </w:r>
            <w:proofErr w:type="spellEnd"/>
            <w:r w:rsidRPr="00660F7C">
              <w:rPr>
                <w:rFonts w:ascii="Times New Roman" w:hAnsi="Times New Roman" w:cs="Times New Roman"/>
                <w:bCs/>
                <w:sz w:val="28"/>
                <w:szCs w:val="28"/>
              </w:rPr>
              <w:t xml:space="preserve"> підхід. </w:t>
            </w:r>
            <w:r w:rsidRPr="00660F7C">
              <w:rPr>
                <w:rFonts w:ascii="Times New Roman" w:hAnsi="Times New Roman" w:cs="Times New Roman"/>
                <w:iCs/>
                <w:sz w:val="28"/>
                <w:szCs w:val="28"/>
              </w:rPr>
              <w:t>Вчені записки: Збірник наукових праць. 2024. № 35(2). С. 314-325.</w:t>
            </w:r>
          </w:p>
          <w:p w14:paraId="7940D07C" w14:textId="723C5CE3" w:rsidR="007E5780" w:rsidRPr="00660F7C" w:rsidRDefault="00660F7C" w:rsidP="007E5780">
            <w:pPr>
              <w:spacing w:after="0" w:line="240" w:lineRule="auto"/>
              <w:contextualSpacing/>
              <w:jc w:val="both"/>
              <w:rPr>
                <w:rFonts w:ascii="Times New Roman" w:hAnsi="Times New Roman" w:cs="Times New Roman"/>
                <w:iCs/>
                <w:sz w:val="28"/>
                <w:szCs w:val="28"/>
              </w:rPr>
            </w:pPr>
            <w:r>
              <w:rPr>
                <w:rFonts w:ascii="Times New Roman" w:hAnsi="Times New Roman" w:cs="Times New Roman"/>
                <w:iCs/>
                <w:sz w:val="28"/>
                <w:szCs w:val="28"/>
              </w:rPr>
              <w:t>2) </w:t>
            </w:r>
            <w:proofErr w:type="spellStart"/>
            <w:r>
              <w:rPr>
                <w:rStyle w:val="ab"/>
                <w:rFonts w:ascii="Times New Roman" w:hAnsi="Times New Roman" w:cs="Times New Roman"/>
                <w:bCs/>
                <w:color w:val="auto"/>
                <w:spacing w:val="-4"/>
                <w:sz w:val="28"/>
                <w:szCs w:val="28"/>
                <w:u w:val="none"/>
              </w:rPr>
              <w:t>Шепеленко</w:t>
            </w:r>
            <w:proofErr w:type="spellEnd"/>
            <w:r>
              <w:rPr>
                <w:rStyle w:val="ab"/>
                <w:rFonts w:ascii="Times New Roman" w:hAnsi="Times New Roman" w:cs="Times New Roman"/>
                <w:bCs/>
                <w:color w:val="auto"/>
                <w:spacing w:val="-4"/>
                <w:sz w:val="28"/>
                <w:szCs w:val="28"/>
                <w:u w:val="none"/>
              </w:rPr>
              <w:t xml:space="preserve"> С. </w:t>
            </w:r>
            <w:r w:rsidR="007E5780" w:rsidRPr="00660F7C">
              <w:rPr>
                <w:rStyle w:val="ab"/>
                <w:rFonts w:ascii="Times New Roman" w:hAnsi="Times New Roman" w:cs="Times New Roman"/>
                <w:bCs/>
                <w:color w:val="auto"/>
                <w:spacing w:val="-4"/>
                <w:sz w:val="28"/>
                <w:szCs w:val="28"/>
                <w:u w:val="none"/>
              </w:rPr>
              <w:t>М.</w:t>
            </w:r>
            <w:r>
              <w:rPr>
                <w:rStyle w:val="ab"/>
                <w:rFonts w:ascii="Times New Roman" w:hAnsi="Times New Roman" w:cs="Times New Roman"/>
                <w:bCs/>
                <w:color w:val="auto"/>
                <w:spacing w:val="-4"/>
                <w:sz w:val="28"/>
                <w:szCs w:val="28"/>
                <w:u w:val="none"/>
              </w:rPr>
              <w:t xml:space="preserve"> </w:t>
            </w:r>
            <w:r>
              <w:rPr>
                <w:rStyle w:val="ab"/>
                <w:rFonts w:ascii="Times New Roman" w:hAnsi="Times New Roman" w:cs="Times New Roman"/>
                <w:color w:val="auto"/>
                <w:spacing w:val="-4"/>
                <w:sz w:val="28"/>
                <w:szCs w:val="28"/>
                <w:u w:val="none"/>
              </w:rPr>
              <w:t> </w:t>
            </w:r>
            <w:r w:rsidR="007E5780" w:rsidRPr="00660F7C">
              <w:rPr>
                <w:rFonts w:ascii="Times New Roman" w:hAnsi="Times New Roman" w:cs="Times New Roman"/>
                <w:bCs/>
                <w:sz w:val="28"/>
                <w:szCs w:val="28"/>
              </w:rPr>
              <w:t xml:space="preserve">Управління інтелектуальним потенціалом підприємств в умовах глобалізаційних трансформацій: фундаментально-категоріальні аспекти. </w:t>
            </w:r>
            <w:r w:rsidR="007E5780" w:rsidRPr="00660F7C">
              <w:rPr>
                <w:rFonts w:ascii="Times New Roman" w:hAnsi="Times New Roman" w:cs="Times New Roman"/>
                <w:iCs/>
                <w:sz w:val="28"/>
                <w:szCs w:val="28"/>
              </w:rPr>
              <w:t xml:space="preserve">Економічний вісник Дніпровської політехніки. 2024. №1 (85). С. 187-196. </w:t>
            </w:r>
          </w:p>
          <w:p w14:paraId="41AAFCBC" w14:textId="601EDB97" w:rsidR="007E5780" w:rsidRPr="00660F7C" w:rsidRDefault="007E5780" w:rsidP="007E5780">
            <w:pPr>
              <w:spacing w:after="0" w:line="240" w:lineRule="auto"/>
              <w:contextualSpacing/>
              <w:jc w:val="both"/>
              <w:rPr>
                <w:rFonts w:ascii="Times New Roman" w:hAnsi="Times New Roman" w:cs="Times New Roman"/>
                <w:spacing w:val="-4"/>
                <w:kern w:val="2"/>
                <w:sz w:val="28"/>
                <w:szCs w:val="28"/>
                <w14:ligatures w14:val="standardContextual"/>
              </w:rPr>
            </w:pPr>
            <w:r w:rsidRPr="00660F7C">
              <w:rPr>
                <w:rFonts w:ascii="Times New Roman" w:hAnsi="Times New Roman" w:cs="Times New Roman"/>
                <w:iCs/>
                <w:sz w:val="28"/>
                <w:szCs w:val="28"/>
              </w:rPr>
              <w:t xml:space="preserve">3) </w:t>
            </w:r>
            <w:proofErr w:type="spellStart"/>
            <w:r w:rsidRPr="00660F7C">
              <w:rPr>
                <w:rFonts w:ascii="Times New Roman" w:hAnsi="Times New Roman" w:cs="Times New Roman"/>
                <w:bCs/>
                <w:spacing w:val="-4"/>
                <w:kern w:val="2"/>
                <w:sz w:val="28"/>
                <w:szCs w:val="28"/>
                <w14:ligatures w14:val="standardContextual"/>
              </w:rPr>
              <w:t>Шепеленко</w:t>
            </w:r>
            <w:proofErr w:type="spellEnd"/>
            <w:r w:rsidRPr="00660F7C">
              <w:rPr>
                <w:rFonts w:ascii="Times New Roman" w:hAnsi="Times New Roman" w:cs="Times New Roman"/>
                <w:bCs/>
                <w:spacing w:val="-4"/>
                <w:kern w:val="2"/>
                <w:sz w:val="28"/>
                <w:szCs w:val="28"/>
                <w14:ligatures w14:val="standardContextual"/>
              </w:rPr>
              <w:t xml:space="preserve">  С. М.</w:t>
            </w:r>
            <w:r w:rsidRPr="00660F7C">
              <w:rPr>
                <w:rFonts w:ascii="Times New Roman" w:hAnsi="Times New Roman" w:cs="Times New Roman"/>
                <w:spacing w:val="-4"/>
                <w:kern w:val="2"/>
                <w:sz w:val="28"/>
                <w:szCs w:val="28"/>
                <w14:ligatures w14:val="standardContextual"/>
              </w:rPr>
              <w:t xml:space="preserve"> </w:t>
            </w:r>
            <w:r w:rsidRPr="00660F7C">
              <w:rPr>
                <w:rFonts w:ascii="Times New Roman" w:hAnsi="Times New Roman" w:cs="Times New Roman"/>
                <w:iCs/>
                <w:kern w:val="2"/>
                <w:sz w:val="28"/>
                <w:szCs w:val="28"/>
                <w14:ligatures w14:val="standardContextual"/>
              </w:rPr>
              <w:t xml:space="preserve">Методи прогнозування тенденцій розвитку інформаційного потенціалу підприємств енергетичного сектора. </w:t>
            </w:r>
            <w:r w:rsidRPr="00660F7C">
              <w:rPr>
                <w:rFonts w:ascii="Times New Roman" w:hAnsi="Times New Roman" w:cs="Times New Roman"/>
                <w:iCs/>
                <w:spacing w:val="-4"/>
                <w:kern w:val="2"/>
                <w:sz w:val="28"/>
                <w:szCs w:val="28"/>
                <w14:ligatures w14:val="standardContextual"/>
              </w:rPr>
              <w:t xml:space="preserve">Бізнес </w:t>
            </w:r>
            <w:proofErr w:type="spellStart"/>
            <w:r w:rsidRPr="00660F7C">
              <w:rPr>
                <w:rFonts w:ascii="Times New Roman" w:hAnsi="Times New Roman" w:cs="Times New Roman"/>
                <w:iCs/>
                <w:spacing w:val="-4"/>
                <w:kern w:val="2"/>
                <w:sz w:val="28"/>
                <w:szCs w:val="28"/>
                <w14:ligatures w14:val="standardContextual"/>
              </w:rPr>
              <w:t>Інформ</w:t>
            </w:r>
            <w:proofErr w:type="spellEnd"/>
            <w:r w:rsidRPr="00660F7C">
              <w:rPr>
                <w:rFonts w:ascii="Times New Roman" w:hAnsi="Times New Roman" w:cs="Times New Roman"/>
                <w:iCs/>
                <w:spacing w:val="-4"/>
                <w:kern w:val="2"/>
                <w:sz w:val="28"/>
                <w:szCs w:val="28"/>
                <w14:ligatures w14:val="standardContextual"/>
              </w:rPr>
              <w:t xml:space="preserve">. </w:t>
            </w:r>
            <w:r w:rsidRPr="00660F7C">
              <w:rPr>
                <w:rFonts w:ascii="Times New Roman" w:hAnsi="Times New Roman" w:cs="Times New Roman"/>
                <w:spacing w:val="-4"/>
                <w:kern w:val="2"/>
                <w:sz w:val="28"/>
                <w:szCs w:val="28"/>
                <w14:ligatures w14:val="standardContextual"/>
              </w:rPr>
              <w:t xml:space="preserve">2025. №7. C. 499–507. </w:t>
            </w:r>
          </w:p>
        </w:tc>
      </w:tr>
      <w:tr w:rsidR="00CF5E95" w:rsidRPr="00660F7C" w14:paraId="4378A9B7" w14:textId="77777777" w:rsidTr="00AB7BD5">
        <w:trPr>
          <w:trHeight w:val="328"/>
          <w:jc w:val="center"/>
        </w:trPr>
        <w:tc>
          <w:tcPr>
            <w:tcW w:w="1559" w:type="dxa"/>
          </w:tcPr>
          <w:p w14:paraId="5C351C66" w14:textId="77777777" w:rsidR="00CF5E95" w:rsidRPr="00660F7C" w:rsidRDefault="00CF5E95" w:rsidP="00CF5E95">
            <w:pPr>
              <w:spacing w:after="0"/>
              <w:rPr>
                <w:rFonts w:ascii="Times New Roman" w:eastAsia="Times New Roman" w:hAnsi="Times New Roman" w:cs="Times New Roman"/>
                <w:sz w:val="28"/>
                <w:szCs w:val="28"/>
              </w:rPr>
            </w:pPr>
            <w:r w:rsidRPr="00660F7C">
              <w:rPr>
                <w:rFonts w:ascii="Times New Roman" w:eastAsia="Times New Roman" w:hAnsi="Times New Roman" w:cs="Times New Roman"/>
                <w:sz w:val="28"/>
                <w:szCs w:val="28"/>
              </w:rPr>
              <w:t>Рецензент</w:t>
            </w:r>
          </w:p>
        </w:tc>
        <w:tc>
          <w:tcPr>
            <w:tcW w:w="2197" w:type="dxa"/>
          </w:tcPr>
          <w:p w14:paraId="6E3A16D5" w14:textId="131A3252" w:rsidR="007E5780" w:rsidRPr="00660F7C" w:rsidRDefault="007E5780" w:rsidP="007E5780">
            <w:pPr>
              <w:widowControl w:val="0"/>
              <w:spacing w:after="0" w:line="240" w:lineRule="auto"/>
              <w:contextualSpacing/>
              <w:jc w:val="center"/>
              <w:rPr>
                <w:rFonts w:ascii="Times New Roman" w:hAnsi="Times New Roman" w:cs="Times New Roman"/>
                <w:bCs/>
                <w:sz w:val="28"/>
                <w:szCs w:val="28"/>
                <w:shd w:val="clear" w:color="auto" w:fill="FFFFFF"/>
              </w:rPr>
            </w:pPr>
            <w:proofErr w:type="spellStart"/>
            <w:r w:rsidRPr="00660F7C">
              <w:rPr>
                <w:rFonts w:ascii="Times New Roman" w:hAnsi="Times New Roman" w:cs="Times New Roman"/>
                <w:bCs/>
                <w:sz w:val="28"/>
                <w:szCs w:val="28"/>
                <w:shd w:val="clear" w:color="auto" w:fill="FFFFFF"/>
              </w:rPr>
              <w:t>Ус</w:t>
            </w:r>
            <w:proofErr w:type="spellEnd"/>
          </w:p>
          <w:p w14:paraId="645CB1CD" w14:textId="7B586015" w:rsidR="007E5780" w:rsidRPr="00660F7C" w:rsidRDefault="007E5780" w:rsidP="007E5780">
            <w:pPr>
              <w:widowControl w:val="0"/>
              <w:spacing w:after="0" w:line="240" w:lineRule="auto"/>
              <w:contextualSpacing/>
              <w:jc w:val="center"/>
              <w:rPr>
                <w:rFonts w:ascii="Times New Roman" w:hAnsi="Times New Roman" w:cs="Times New Roman"/>
                <w:color w:val="000000"/>
                <w:sz w:val="28"/>
                <w:szCs w:val="28"/>
                <w:shd w:val="clear" w:color="auto" w:fill="FFFFFF"/>
              </w:rPr>
            </w:pPr>
            <w:r w:rsidRPr="00660F7C">
              <w:rPr>
                <w:rFonts w:ascii="Times New Roman" w:hAnsi="Times New Roman" w:cs="Times New Roman"/>
                <w:bCs/>
                <w:sz w:val="28"/>
                <w:szCs w:val="28"/>
                <w:shd w:val="clear" w:color="auto" w:fill="FFFFFF"/>
              </w:rPr>
              <w:t>Юлія Володимирівна</w:t>
            </w:r>
          </w:p>
          <w:p w14:paraId="4148704D" w14:textId="53464A7F" w:rsidR="00CF5E95" w:rsidRPr="00660F7C" w:rsidRDefault="00CF5E95" w:rsidP="007E5780">
            <w:pPr>
              <w:tabs>
                <w:tab w:val="left" w:pos="709"/>
                <w:tab w:val="left" w:pos="1276"/>
              </w:tabs>
              <w:spacing w:after="0" w:line="240" w:lineRule="auto"/>
              <w:jc w:val="center"/>
              <w:rPr>
                <w:rFonts w:ascii="Times New Roman" w:eastAsia="Times New Roman" w:hAnsi="Times New Roman" w:cs="Times New Roman"/>
                <w:sz w:val="28"/>
                <w:szCs w:val="28"/>
              </w:rPr>
            </w:pPr>
          </w:p>
        </w:tc>
        <w:tc>
          <w:tcPr>
            <w:tcW w:w="5595" w:type="dxa"/>
          </w:tcPr>
          <w:p w14:paraId="5E84C902" w14:textId="27AF5128" w:rsidR="00CF5E95" w:rsidRPr="00660F7C" w:rsidRDefault="007E5780" w:rsidP="007E5780">
            <w:pPr>
              <w:spacing w:after="0" w:line="240" w:lineRule="auto"/>
              <w:jc w:val="both"/>
              <w:rPr>
                <w:rFonts w:ascii="Times New Roman" w:hAnsi="Times New Roman" w:cs="Times New Roman"/>
                <w:sz w:val="28"/>
                <w:szCs w:val="28"/>
                <w:shd w:val="clear" w:color="auto" w:fill="FFFFFF"/>
              </w:rPr>
            </w:pPr>
            <w:r w:rsidRPr="00660F7C">
              <w:rPr>
                <w:rFonts w:ascii="Times New Roman" w:hAnsi="Times New Roman" w:cs="Times New Roman"/>
                <w:sz w:val="28"/>
                <w:szCs w:val="28"/>
                <w:shd w:val="clear" w:color="auto" w:fill="FFFFFF"/>
              </w:rPr>
              <w:t xml:space="preserve">Професор </w:t>
            </w:r>
            <w:r w:rsidRPr="00660F7C">
              <w:rPr>
                <w:rFonts w:ascii="Times New Roman" w:hAnsi="Times New Roman" w:cs="Times New Roman"/>
                <w:color w:val="000000"/>
                <w:sz w:val="28"/>
                <w:szCs w:val="28"/>
                <w:shd w:val="clear" w:color="auto" w:fill="FFFFFF"/>
              </w:rPr>
              <w:t>кафедри економіки та бізнес-адміністрування економічного факультету Харківського національного університету імені В. Н. Каразіна,</w:t>
            </w:r>
            <w:r w:rsidRPr="00660F7C">
              <w:rPr>
                <w:rFonts w:ascii="Times New Roman" w:hAnsi="Times New Roman" w:cs="Times New Roman"/>
                <w:sz w:val="28"/>
                <w:szCs w:val="28"/>
                <w:shd w:val="clear" w:color="auto" w:fill="FFFFFF"/>
              </w:rPr>
              <w:t xml:space="preserve"> кандидат економічних наук, професор</w:t>
            </w:r>
          </w:p>
          <w:p w14:paraId="1AC1525D" w14:textId="7952B8C9" w:rsidR="007E5780" w:rsidRPr="00660F7C" w:rsidRDefault="007E5780" w:rsidP="007E5780">
            <w:pPr>
              <w:spacing w:after="0" w:line="240" w:lineRule="auto"/>
              <w:contextualSpacing/>
              <w:jc w:val="both"/>
              <w:rPr>
                <w:rFonts w:ascii="Times New Roman" w:eastAsia="Times New Roman" w:hAnsi="Times New Roman" w:cs="Times New Roman"/>
                <w:kern w:val="2"/>
                <w:sz w:val="28"/>
                <w:szCs w:val="28"/>
                <w14:ligatures w14:val="standardContextual"/>
              </w:rPr>
            </w:pPr>
            <w:r w:rsidRPr="00660F7C">
              <w:rPr>
                <w:rFonts w:ascii="Times New Roman" w:hAnsi="Times New Roman" w:cs="Times New Roman"/>
                <w:sz w:val="28"/>
                <w:szCs w:val="28"/>
                <w:shd w:val="clear" w:color="auto" w:fill="FFFFFF"/>
              </w:rPr>
              <w:t xml:space="preserve">1) </w:t>
            </w:r>
            <w:proofErr w:type="spellStart"/>
            <w:r w:rsidRPr="00660F7C">
              <w:rPr>
                <w:rFonts w:ascii="Times New Roman" w:hAnsi="Times New Roman" w:cs="Times New Roman"/>
                <w:bCs/>
                <w:sz w:val="28"/>
                <w:szCs w:val="28"/>
              </w:rPr>
              <w:t>Ус</w:t>
            </w:r>
            <w:proofErr w:type="spellEnd"/>
            <w:r w:rsidRPr="00660F7C">
              <w:rPr>
                <w:rFonts w:ascii="Times New Roman" w:hAnsi="Times New Roman" w:cs="Times New Roman"/>
                <w:bCs/>
                <w:sz w:val="28"/>
                <w:szCs w:val="28"/>
              </w:rPr>
              <w:t xml:space="preserve"> Ю. В.,</w:t>
            </w:r>
            <w:r w:rsidRPr="00660F7C">
              <w:rPr>
                <w:rFonts w:ascii="Times New Roman" w:hAnsi="Times New Roman" w:cs="Times New Roman"/>
                <w:sz w:val="28"/>
                <w:szCs w:val="28"/>
              </w:rPr>
              <w:t xml:space="preserve"> Литовченко В. О. Реалізація стратегії управління енергетичною безпекою підприємств в умовах зростаючої нестабільності: організаційний аспект. Бізнес </w:t>
            </w:r>
            <w:proofErr w:type="spellStart"/>
            <w:r w:rsidRPr="00660F7C">
              <w:rPr>
                <w:rFonts w:ascii="Times New Roman" w:hAnsi="Times New Roman" w:cs="Times New Roman"/>
                <w:sz w:val="28"/>
                <w:szCs w:val="28"/>
              </w:rPr>
              <w:t>Інформ</w:t>
            </w:r>
            <w:proofErr w:type="spellEnd"/>
            <w:r w:rsidRPr="00660F7C">
              <w:rPr>
                <w:rFonts w:ascii="Times New Roman" w:hAnsi="Times New Roman" w:cs="Times New Roman"/>
                <w:sz w:val="28"/>
                <w:szCs w:val="28"/>
              </w:rPr>
              <w:t>. 2024. №9. C. 313–320.</w:t>
            </w:r>
            <w:r w:rsidRPr="00660F7C">
              <w:rPr>
                <w:rFonts w:ascii="Times New Roman" w:eastAsia="Times New Roman" w:hAnsi="Times New Roman" w:cs="Times New Roman"/>
                <w:kern w:val="2"/>
                <w:sz w:val="28"/>
                <w:szCs w:val="28"/>
                <w14:ligatures w14:val="standardContextual"/>
              </w:rPr>
              <w:t xml:space="preserve"> </w:t>
            </w:r>
          </w:p>
          <w:p w14:paraId="4AD0054C" w14:textId="2721EB82" w:rsidR="007E5780" w:rsidRPr="00660F7C" w:rsidRDefault="007E5780" w:rsidP="007E5780">
            <w:pPr>
              <w:spacing w:after="0" w:line="240" w:lineRule="auto"/>
              <w:contextualSpacing/>
              <w:jc w:val="both"/>
              <w:rPr>
                <w:rFonts w:ascii="Times New Roman" w:hAnsi="Times New Roman" w:cs="Times New Roman"/>
                <w:sz w:val="28"/>
                <w:szCs w:val="28"/>
              </w:rPr>
            </w:pPr>
            <w:r w:rsidRPr="00660F7C">
              <w:rPr>
                <w:rFonts w:ascii="Times New Roman" w:eastAsia="Times New Roman" w:hAnsi="Times New Roman" w:cs="Times New Roman"/>
                <w:kern w:val="2"/>
                <w:sz w:val="28"/>
                <w:szCs w:val="28"/>
                <w14:ligatures w14:val="standardContextual"/>
              </w:rPr>
              <w:t xml:space="preserve">2) </w:t>
            </w:r>
            <w:proofErr w:type="spellStart"/>
            <w:r w:rsidRPr="00660F7C">
              <w:rPr>
                <w:rFonts w:ascii="Times New Roman" w:hAnsi="Times New Roman" w:cs="Times New Roman"/>
                <w:kern w:val="2"/>
                <w:sz w:val="28"/>
                <w:szCs w:val="28"/>
                <w14:ligatures w14:val="standardContextual"/>
              </w:rPr>
              <w:t>Маковоз</w:t>
            </w:r>
            <w:proofErr w:type="spellEnd"/>
            <w:r w:rsidRPr="00660F7C">
              <w:rPr>
                <w:rFonts w:ascii="Times New Roman" w:hAnsi="Times New Roman" w:cs="Times New Roman"/>
                <w:kern w:val="2"/>
                <w:sz w:val="28"/>
                <w:szCs w:val="28"/>
                <w14:ligatures w14:val="standardContextual"/>
              </w:rPr>
              <w:t xml:space="preserve"> О. В., </w:t>
            </w:r>
            <w:proofErr w:type="spellStart"/>
            <w:r w:rsidRPr="00660F7C">
              <w:rPr>
                <w:rFonts w:ascii="Times New Roman" w:hAnsi="Times New Roman" w:cs="Times New Roman"/>
                <w:bCs/>
                <w:kern w:val="2"/>
                <w:sz w:val="28"/>
                <w:szCs w:val="28"/>
                <w14:ligatures w14:val="standardContextual"/>
              </w:rPr>
              <w:t>Ус</w:t>
            </w:r>
            <w:proofErr w:type="spellEnd"/>
            <w:r w:rsidRPr="00660F7C">
              <w:rPr>
                <w:rFonts w:ascii="Times New Roman" w:hAnsi="Times New Roman" w:cs="Times New Roman"/>
                <w:bCs/>
                <w:kern w:val="2"/>
                <w:sz w:val="28"/>
                <w:szCs w:val="28"/>
                <w14:ligatures w14:val="standardContextual"/>
              </w:rPr>
              <w:t xml:space="preserve"> Ю. В.</w:t>
            </w:r>
            <w:r w:rsidRPr="00660F7C">
              <w:rPr>
                <w:rFonts w:ascii="Times New Roman" w:hAnsi="Times New Roman" w:cs="Times New Roman"/>
                <w:kern w:val="2"/>
                <w:sz w:val="28"/>
                <w:szCs w:val="28"/>
                <w14:ligatures w14:val="standardContextual"/>
              </w:rPr>
              <w:t xml:space="preserve"> </w:t>
            </w:r>
            <w:proofErr w:type="spellStart"/>
            <w:r w:rsidRPr="00660F7C">
              <w:rPr>
                <w:rFonts w:ascii="Times New Roman" w:eastAsia="Times New Roman" w:hAnsi="Times New Roman" w:cs="Times New Roman"/>
                <w:kern w:val="2"/>
                <w:sz w:val="28"/>
                <w:szCs w:val="28"/>
                <w14:ligatures w14:val="standardContextual"/>
              </w:rPr>
              <w:t>Резильєнтність</w:t>
            </w:r>
            <w:proofErr w:type="spellEnd"/>
            <w:r w:rsidRPr="00660F7C">
              <w:rPr>
                <w:rFonts w:ascii="Times New Roman" w:eastAsia="Times New Roman" w:hAnsi="Times New Roman" w:cs="Times New Roman"/>
                <w:kern w:val="2"/>
                <w:sz w:val="28"/>
                <w:szCs w:val="28"/>
                <w14:ligatures w14:val="standardContextual"/>
              </w:rPr>
              <w:t xml:space="preserve"> підприємств як чинник забезпечення стратегічної стійкості бізнесу. Економічний аналіз. 2025. Т. 35. № 2.</w:t>
            </w:r>
          </w:p>
          <w:p w14:paraId="687DF6F9" w14:textId="15BA4CD3" w:rsidR="007E5780" w:rsidRPr="00660F7C" w:rsidRDefault="007E5780" w:rsidP="00660F7C">
            <w:pPr>
              <w:widowControl w:val="0"/>
              <w:autoSpaceDE w:val="0"/>
              <w:autoSpaceDN w:val="0"/>
              <w:adjustRightInd w:val="0"/>
              <w:spacing w:after="0" w:line="240" w:lineRule="auto"/>
              <w:contextualSpacing/>
              <w:jc w:val="both"/>
              <w:rPr>
                <w:rFonts w:ascii="Times New Roman" w:hAnsi="Times New Roman" w:cs="Times New Roman"/>
                <w:sz w:val="28"/>
                <w:szCs w:val="28"/>
                <w:lang w:eastAsia="ru-RU"/>
              </w:rPr>
            </w:pPr>
            <w:r w:rsidRPr="00660F7C">
              <w:rPr>
                <w:rFonts w:ascii="Times New Roman" w:eastAsia="Times New Roman" w:hAnsi="Times New Roman" w:cs="Times New Roman"/>
                <w:kern w:val="2"/>
                <w:sz w:val="28"/>
                <w:szCs w:val="28"/>
                <w14:ligatures w14:val="standardContextual"/>
              </w:rPr>
              <w:t xml:space="preserve">3) </w:t>
            </w:r>
            <w:proofErr w:type="spellStart"/>
            <w:r w:rsidRPr="00660F7C">
              <w:rPr>
                <w:rFonts w:ascii="Times New Roman" w:hAnsi="Times New Roman" w:cs="Times New Roman"/>
                <w:bCs/>
                <w:sz w:val="28"/>
                <w:szCs w:val="28"/>
                <w:lang w:eastAsia="ru-RU"/>
              </w:rPr>
              <w:t>Ус</w:t>
            </w:r>
            <w:proofErr w:type="spellEnd"/>
            <w:r w:rsidRPr="00660F7C">
              <w:rPr>
                <w:rFonts w:ascii="Times New Roman" w:hAnsi="Times New Roman" w:cs="Times New Roman"/>
                <w:bCs/>
                <w:sz w:val="28"/>
                <w:szCs w:val="28"/>
                <w:lang w:eastAsia="ru-RU"/>
              </w:rPr>
              <w:t xml:space="preserve"> Ю.В</w:t>
            </w:r>
            <w:r w:rsidRPr="00660F7C">
              <w:rPr>
                <w:rFonts w:ascii="Times New Roman" w:hAnsi="Times New Roman" w:cs="Times New Roman"/>
                <w:sz w:val="28"/>
                <w:szCs w:val="28"/>
                <w:lang w:eastAsia="ru-RU"/>
              </w:rPr>
              <w:t xml:space="preserve">., </w:t>
            </w:r>
            <w:proofErr w:type="spellStart"/>
            <w:r w:rsidRPr="00660F7C">
              <w:rPr>
                <w:rFonts w:ascii="Times New Roman" w:hAnsi="Times New Roman" w:cs="Times New Roman"/>
                <w:sz w:val="28"/>
                <w:szCs w:val="28"/>
                <w:lang w:eastAsia="ru-RU"/>
              </w:rPr>
              <w:t>Маковоз</w:t>
            </w:r>
            <w:proofErr w:type="spellEnd"/>
            <w:r w:rsidRPr="00660F7C">
              <w:rPr>
                <w:rFonts w:ascii="Times New Roman" w:hAnsi="Times New Roman" w:cs="Times New Roman"/>
                <w:sz w:val="28"/>
                <w:szCs w:val="28"/>
                <w:lang w:eastAsia="ru-RU"/>
              </w:rPr>
              <w:t xml:space="preserve"> О.В., </w:t>
            </w:r>
            <w:proofErr w:type="spellStart"/>
            <w:r w:rsidRPr="00660F7C">
              <w:rPr>
                <w:rFonts w:ascii="Times New Roman" w:hAnsi="Times New Roman" w:cs="Times New Roman"/>
                <w:sz w:val="28"/>
                <w:szCs w:val="28"/>
                <w:lang w:eastAsia="ru-RU"/>
              </w:rPr>
              <w:t>Дячек</w:t>
            </w:r>
            <w:proofErr w:type="spellEnd"/>
            <w:r w:rsidRPr="00660F7C">
              <w:rPr>
                <w:rFonts w:ascii="Times New Roman" w:hAnsi="Times New Roman" w:cs="Times New Roman"/>
                <w:sz w:val="28"/>
                <w:szCs w:val="28"/>
                <w:lang w:eastAsia="ru-RU"/>
              </w:rPr>
              <w:t xml:space="preserve"> В.В. Інтеграція управлінських  стратегії </w:t>
            </w:r>
            <w:proofErr w:type="spellStart"/>
            <w:r w:rsidRPr="00660F7C">
              <w:rPr>
                <w:rFonts w:ascii="Times New Roman" w:hAnsi="Times New Roman" w:cs="Times New Roman"/>
                <w:sz w:val="28"/>
                <w:szCs w:val="28"/>
                <w:lang w:eastAsia="ru-RU"/>
              </w:rPr>
              <w:lastRenderedPageBreak/>
              <w:t>резильєнтності</w:t>
            </w:r>
            <w:proofErr w:type="spellEnd"/>
            <w:r w:rsidRPr="00660F7C">
              <w:rPr>
                <w:rFonts w:ascii="Times New Roman" w:hAnsi="Times New Roman" w:cs="Times New Roman"/>
                <w:sz w:val="28"/>
                <w:szCs w:val="28"/>
                <w:lang w:eastAsia="ru-RU"/>
              </w:rPr>
              <w:t xml:space="preserve"> та інституційних механізмів розвитку індустріальних парків в умовах нестабільності економічного середовища. Проблеми системного підходу в економіці. Збірник наукових праць. Випуск 4 (101). 2025</w:t>
            </w:r>
            <w:r w:rsidR="00660F7C">
              <w:rPr>
                <w:rFonts w:ascii="Times New Roman" w:hAnsi="Times New Roman" w:cs="Times New Roman"/>
                <w:sz w:val="28"/>
                <w:szCs w:val="28"/>
                <w:lang w:eastAsia="ru-RU"/>
              </w:rPr>
              <w:t>.</w:t>
            </w:r>
            <w:r w:rsidRPr="00660F7C">
              <w:rPr>
                <w:rFonts w:ascii="Times New Roman" w:hAnsi="Times New Roman" w:cs="Times New Roman"/>
                <w:sz w:val="28"/>
                <w:szCs w:val="28"/>
                <w:lang w:eastAsia="ru-RU"/>
              </w:rPr>
              <w:t xml:space="preserve"> С. 73-79</w:t>
            </w:r>
          </w:p>
        </w:tc>
      </w:tr>
      <w:tr w:rsidR="00CF5E95" w:rsidRPr="00660F7C" w14:paraId="1A787D3D" w14:textId="77777777" w:rsidTr="00165057">
        <w:trPr>
          <w:trHeight w:val="313"/>
          <w:jc w:val="center"/>
        </w:trPr>
        <w:tc>
          <w:tcPr>
            <w:tcW w:w="1559" w:type="dxa"/>
          </w:tcPr>
          <w:p w14:paraId="0713A39B" w14:textId="4D8296E1" w:rsidR="00CF5E95" w:rsidRPr="00660F7C" w:rsidRDefault="00CF5E95" w:rsidP="00CF5E95">
            <w:pPr>
              <w:spacing w:after="0"/>
              <w:rPr>
                <w:rFonts w:ascii="Times New Roman" w:eastAsia="Times New Roman" w:hAnsi="Times New Roman" w:cs="Times New Roman"/>
                <w:sz w:val="28"/>
                <w:szCs w:val="28"/>
              </w:rPr>
            </w:pPr>
            <w:r w:rsidRPr="00660F7C">
              <w:rPr>
                <w:rFonts w:ascii="Times New Roman" w:eastAsia="Times New Roman" w:hAnsi="Times New Roman" w:cs="Times New Roman"/>
                <w:sz w:val="28"/>
                <w:szCs w:val="28"/>
              </w:rPr>
              <w:lastRenderedPageBreak/>
              <w:t>Рецензент</w:t>
            </w:r>
          </w:p>
        </w:tc>
        <w:tc>
          <w:tcPr>
            <w:tcW w:w="2197" w:type="dxa"/>
          </w:tcPr>
          <w:p w14:paraId="7F692C18" w14:textId="290FEBBC" w:rsidR="007E5780" w:rsidRPr="00660F7C" w:rsidRDefault="007E5780" w:rsidP="00660F7C">
            <w:pPr>
              <w:widowControl w:val="0"/>
              <w:spacing w:after="0" w:line="240" w:lineRule="auto"/>
              <w:contextualSpacing/>
              <w:jc w:val="center"/>
              <w:rPr>
                <w:rFonts w:ascii="Times New Roman" w:hAnsi="Times New Roman" w:cs="Times New Roman"/>
                <w:sz w:val="28"/>
                <w:szCs w:val="28"/>
                <w:shd w:val="clear" w:color="auto" w:fill="FFFFFF"/>
              </w:rPr>
            </w:pPr>
            <w:proofErr w:type="spellStart"/>
            <w:r w:rsidRPr="00660F7C">
              <w:rPr>
                <w:rFonts w:ascii="Times New Roman" w:hAnsi="Times New Roman" w:cs="Times New Roman"/>
                <w:sz w:val="28"/>
                <w:szCs w:val="28"/>
                <w:shd w:val="clear" w:color="auto" w:fill="FFFFFF"/>
              </w:rPr>
              <w:t>Маковоз</w:t>
            </w:r>
            <w:proofErr w:type="spellEnd"/>
          </w:p>
          <w:p w14:paraId="73A96351" w14:textId="5F8607CB" w:rsidR="007E5780" w:rsidRPr="00660F7C" w:rsidRDefault="007E5780" w:rsidP="00660F7C">
            <w:pPr>
              <w:widowControl w:val="0"/>
              <w:spacing w:after="0" w:line="240" w:lineRule="auto"/>
              <w:contextualSpacing/>
              <w:jc w:val="center"/>
              <w:rPr>
                <w:rFonts w:ascii="Times New Roman" w:hAnsi="Times New Roman" w:cs="Times New Roman"/>
                <w:bCs/>
                <w:sz w:val="28"/>
                <w:szCs w:val="28"/>
                <w:shd w:val="clear" w:color="auto" w:fill="FFFFFF"/>
              </w:rPr>
            </w:pPr>
            <w:r w:rsidRPr="00660F7C">
              <w:rPr>
                <w:rFonts w:ascii="Times New Roman" w:hAnsi="Times New Roman" w:cs="Times New Roman"/>
                <w:sz w:val="28"/>
                <w:szCs w:val="28"/>
                <w:shd w:val="clear" w:color="auto" w:fill="FFFFFF"/>
              </w:rPr>
              <w:t>Олена Володимирівна</w:t>
            </w:r>
          </w:p>
          <w:p w14:paraId="177827C9" w14:textId="640D9CD9" w:rsidR="00CF5E95" w:rsidRPr="00660F7C" w:rsidRDefault="00CF5E95" w:rsidP="00660F7C">
            <w:pPr>
              <w:widowControl w:val="0"/>
              <w:spacing w:after="0" w:line="240" w:lineRule="auto"/>
              <w:contextualSpacing/>
              <w:jc w:val="center"/>
              <w:rPr>
                <w:rFonts w:ascii="Times New Roman" w:eastAsia="Times New Roman" w:hAnsi="Times New Roman" w:cs="Times New Roman"/>
                <w:sz w:val="28"/>
                <w:szCs w:val="28"/>
              </w:rPr>
            </w:pPr>
          </w:p>
        </w:tc>
        <w:tc>
          <w:tcPr>
            <w:tcW w:w="5595" w:type="dxa"/>
            <w:vAlign w:val="center"/>
          </w:tcPr>
          <w:p w14:paraId="6FD6A527" w14:textId="38C06ACA" w:rsidR="007E5780" w:rsidRPr="00660F7C" w:rsidRDefault="007E5780" w:rsidP="007E5780">
            <w:pPr>
              <w:widowControl w:val="0"/>
              <w:spacing w:after="0" w:line="240" w:lineRule="auto"/>
              <w:contextualSpacing/>
              <w:jc w:val="both"/>
              <w:rPr>
                <w:rFonts w:ascii="Times New Roman" w:hAnsi="Times New Roman" w:cs="Times New Roman"/>
                <w:color w:val="000000"/>
                <w:sz w:val="28"/>
                <w:szCs w:val="28"/>
                <w:shd w:val="clear" w:color="auto" w:fill="FFFFFF"/>
              </w:rPr>
            </w:pPr>
            <w:r w:rsidRPr="00660F7C">
              <w:rPr>
                <w:rFonts w:ascii="Times New Roman" w:hAnsi="Times New Roman" w:cs="Times New Roman"/>
                <w:sz w:val="28"/>
                <w:szCs w:val="28"/>
                <w:shd w:val="clear" w:color="auto" w:fill="FFFFFF"/>
              </w:rPr>
              <w:t xml:space="preserve">Доцент </w:t>
            </w:r>
            <w:r w:rsidRPr="00660F7C">
              <w:rPr>
                <w:rFonts w:ascii="Times New Roman" w:hAnsi="Times New Roman" w:cs="Times New Roman"/>
                <w:color w:val="000000"/>
                <w:sz w:val="28"/>
                <w:szCs w:val="28"/>
                <w:shd w:val="clear" w:color="auto" w:fill="FFFFFF"/>
              </w:rPr>
              <w:t>кафедри економіки та бізнес-адміністрування економічного факультету Харківського національного університету імені В. Н. Каразіна,</w:t>
            </w:r>
            <w:r w:rsidRPr="00660F7C">
              <w:rPr>
                <w:rFonts w:ascii="Times New Roman" w:hAnsi="Times New Roman" w:cs="Times New Roman"/>
                <w:sz w:val="28"/>
                <w:szCs w:val="28"/>
                <w:shd w:val="clear" w:color="auto" w:fill="FFFFFF"/>
              </w:rPr>
              <w:t xml:space="preserve"> кандидат економічних наук, доцент </w:t>
            </w:r>
          </w:p>
          <w:p w14:paraId="258DBC5F" w14:textId="708078ED" w:rsidR="006826D2" w:rsidRPr="00660F7C" w:rsidRDefault="007E5780" w:rsidP="007E5780">
            <w:pPr>
              <w:spacing w:after="0" w:line="240" w:lineRule="auto"/>
              <w:contextualSpacing/>
              <w:jc w:val="both"/>
              <w:rPr>
                <w:rFonts w:ascii="Times New Roman" w:eastAsia="Times New Roman" w:hAnsi="Times New Roman" w:cs="Times New Roman"/>
                <w:kern w:val="2"/>
                <w:sz w:val="28"/>
                <w:szCs w:val="28"/>
                <w14:ligatures w14:val="standardContextual"/>
              </w:rPr>
            </w:pPr>
            <w:r w:rsidRPr="00660F7C">
              <w:rPr>
                <w:rFonts w:ascii="Times New Roman" w:hAnsi="Times New Roman" w:cs="Times New Roman"/>
                <w:bCs/>
                <w:kern w:val="2"/>
                <w:sz w:val="28"/>
                <w:szCs w:val="28"/>
                <w14:ligatures w14:val="standardContextual"/>
              </w:rPr>
              <w:t xml:space="preserve">1) </w:t>
            </w:r>
            <w:proofErr w:type="spellStart"/>
            <w:r w:rsidR="00C140E4" w:rsidRPr="00660F7C">
              <w:rPr>
                <w:rFonts w:ascii="Times New Roman" w:hAnsi="Times New Roman" w:cs="Times New Roman"/>
                <w:sz w:val="28"/>
                <w:szCs w:val="28"/>
              </w:rPr>
              <w:t>Каличева</w:t>
            </w:r>
            <w:proofErr w:type="spellEnd"/>
            <w:r w:rsidR="00C140E4" w:rsidRPr="00660F7C">
              <w:rPr>
                <w:rFonts w:ascii="Times New Roman" w:hAnsi="Times New Roman" w:cs="Times New Roman"/>
                <w:sz w:val="28"/>
                <w:szCs w:val="28"/>
              </w:rPr>
              <w:t xml:space="preserve"> Н., </w:t>
            </w:r>
            <w:proofErr w:type="spellStart"/>
            <w:r w:rsidR="00C140E4" w:rsidRPr="00660F7C">
              <w:rPr>
                <w:rFonts w:ascii="Times New Roman" w:hAnsi="Times New Roman" w:cs="Times New Roman"/>
                <w:bCs/>
                <w:sz w:val="28"/>
                <w:szCs w:val="28"/>
              </w:rPr>
              <w:t>Маковоз</w:t>
            </w:r>
            <w:proofErr w:type="spellEnd"/>
            <w:r w:rsidR="00C140E4" w:rsidRPr="00660F7C">
              <w:rPr>
                <w:rFonts w:ascii="Times New Roman" w:hAnsi="Times New Roman" w:cs="Times New Roman"/>
                <w:bCs/>
                <w:sz w:val="28"/>
                <w:szCs w:val="28"/>
              </w:rPr>
              <w:t xml:space="preserve"> О</w:t>
            </w:r>
            <w:r w:rsidR="00C140E4" w:rsidRPr="00660F7C">
              <w:rPr>
                <w:rFonts w:ascii="Times New Roman" w:hAnsi="Times New Roman" w:cs="Times New Roman"/>
                <w:sz w:val="28"/>
                <w:szCs w:val="28"/>
              </w:rPr>
              <w:t>., Цуканов Ю. Малі підприємства у воєнний час: виклики та напрями підтримки. </w:t>
            </w:r>
            <w:r w:rsidR="00C140E4" w:rsidRPr="00660F7C">
              <w:rPr>
                <w:rFonts w:ascii="Times New Roman" w:hAnsi="Times New Roman" w:cs="Times New Roman"/>
                <w:iCs/>
                <w:sz w:val="28"/>
                <w:szCs w:val="28"/>
              </w:rPr>
              <w:t>Розвиток методів управління та господарювання на транспорті</w:t>
            </w:r>
            <w:r w:rsidR="00C140E4" w:rsidRPr="00660F7C">
              <w:rPr>
                <w:rFonts w:ascii="Times New Roman" w:hAnsi="Times New Roman" w:cs="Times New Roman"/>
                <w:sz w:val="28"/>
                <w:szCs w:val="28"/>
              </w:rPr>
              <w:t xml:space="preserve">. 4(89). 2024.  С. 141-150. </w:t>
            </w:r>
          </w:p>
          <w:p w14:paraId="589E1E2A" w14:textId="538FCDAF" w:rsidR="007E5780" w:rsidRPr="00660F7C" w:rsidRDefault="00660F7C" w:rsidP="007E5780">
            <w:pPr>
              <w:widowControl w:val="0"/>
              <w:autoSpaceDE w:val="0"/>
              <w:autoSpaceDN w:val="0"/>
              <w:adjustRightInd w:val="0"/>
              <w:spacing w:after="0" w:line="240" w:lineRule="auto"/>
              <w:contextualSpacing/>
              <w:jc w:val="both"/>
              <w:rPr>
                <w:rFonts w:ascii="Times New Roman" w:hAnsi="Times New Roman" w:cs="Times New Roman"/>
                <w:sz w:val="28"/>
                <w:szCs w:val="28"/>
                <w:lang w:eastAsia="ru-RU"/>
              </w:rPr>
            </w:pPr>
            <w:r>
              <w:rPr>
                <w:rFonts w:ascii="Times New Roman" w:hAnsi="Times New Roman" w:cs="Times New Roman"/>
                <w:sz w:val="28"/>
                <w:szCs w:val="28"/>
                <w:lang w:eastAsia="ru-RU"/>
              </w:rPr>
              <w:t>2) </w:t>
            </w:r>
            <w:proofErr w:type="spellStart"/>
            <w:r w:rsidR="007E5780" w:rsidRPr="00660F7C">
              <w:rPr>
                <w:rFonts w:ascii="Times New Roman" w:hAnsi="Times New Roman" w:cs="Times New Roman"/>
                <w:sz w:val="28"/>
                <w:szCs w:val="28"/>
                <w:lang w:eastAsia="ru-RU"/>
              </w:rPr>
              <w:t>Ус</w:t>
            </w:r>
            <w:proofErr w:type="spellEnd"/>
            <w:r w:rsidR="007E5780" w:rsidRPr="00660F7C">
              <w:rPr>
                <w:rFonts w:ascii="Times New Roman" w:hAnsi="Times New Roman" w:cs="Times New Roman"/>
                <w:sz w:val="28"/>
                <w:szCs w:val="28"/>
                <w:lang w:eastAsia="ru-RU"/>
              </w:rPr>
              <w:t xml:space="preserve"> Ю.В., </w:t>
            </w:r>
            <w:proofErr w:type="spellStart"/>
            <w:r w:rsidR="007E5780" w:rsidRPr="00660F7C">
              <w:rPr>
                <w:rFonts w:ascii="Times New Roman" w:hAnsi="Times New Roman" w:cs="Times New Roman"/>
                <w:bCs/>
                <w:sz w:val="28"/>
                <w:szCs w:val="28"/>
                <w:lang w:eastAsia="ru-RU"/>
              </w:rPr>
              <w:t>Маковоз</w:t>
            </w:r>
            <w:proofErr w:type="spellEnd"/>
            <w:r w:rsidR="007E5780" w:rsidRPr="00660F7C">
              <w:rPr>
                <w:rFonts w:ascii="Times New Roman" w:hAnsi="Times New Roman" w:cs="Times New Roman"/>
                <w:bCs/>
                <w:sz w:val="28"/>
                <w:szCs w:val="28"/>
                <w:lang w:eastAsia="ru-RU"/>
              </w:rPr>
              <w:t xml:space="preserve"> О.В.,</w:t>
            </w:r>
            <w:r w:rsidR="007E5780" w:rsidRPr="00660F7C">
              <w:rPr>
                <w:rFonts w:ascii="Times New Roman" w:hAnsi="Times New Roman" w:cs="Times New Roman"/>
                <w:sz w:val="28"/>
                <w:szCs w:val="28"/>
                <w:lang w:eastAsia="ru-RU"/>
              </w:rPr>
              <w:t xml:space="preserve"> </w:t>
            </w:r>
            <w:proofErr w:type="spellStart"/>
            <w:r w:rsidR="007E5780" w:rsidRPr="00660F7C">
              <w:rPr>
                <w:rFonts w:ascii="Times New Roman" w:hAnsi="Times New Roman" w:cs="Times New Roman"/>
                <w:sz w:val="28"/>
                <w:szCs w:val="28"/>
                <w:lang w:eastAsia="ru-RU"/>
              </w:rPr>
              <w:t>Дячек</w:t>
            </w:r>
            <w:proofErr w:type="spellEnd"/>
            <w:r w:rsidR="007E5780" w:rsidRPr="00660F7C">
              <w:rPr>
                <w:rFonts w:ascii="Times New Roman" w:hAnsi="Times New Roman" w:cs="Times New Roman"/>
                <w:sz w:val="28"/>
                <w:szCs w:val="28"/>
                <w:lang w:eastAsia="ru-RU"/>
              </w:rPr>
              <w:t xml:space="preserve"> В.В. Інтеграція управлінських  стратегії </w:t>
            </w:r>
            <w:proofErr w:type="spellStart"/>
            <w:r w:rsidR="007E5780" w:rsidRPr="00660F7C">
              <w:rPr>
                <w:rFonts w:ascii="Times New Roman" w:hAnsi="Times New Roman" w:cs="Times New Roman"/>
                <w:sz w:val="28"/>
                <w:szCs w:val="28"/>
                <w:lang w:eastAsia="ru-RU"/>
              </w:rPr>
              <w:t>резильєнтності</w:t>
            </w:r>
            <w:proofErr w:type="spellEnd"/>
            <w:r w:rsidR="007E5780" w:rsidRPr="00660F7C">
              <w:rPr>
                <w:rFonts w:ascii="Times New Roman" w:hAnsi="Times New Roman" w:cs="Times New Roman"/>
                <w:sz w:val="28"/>
                <w:szCs w:val="28"/>
                <w:lang w:eastAsia="ru-RU"/>
              </w:rPr>
              <w:t xml:space="preserve"> та інституційних механізмів розвитку індустріальних парків в умовах нестабільності економічного середовища. Проблеми системного підходу в економіці. Збірник наукових праць. Випуск 4 (101). 2025. С. 73-79</w:t>
            </w:r>
          </w:p>
          <w:p w14:paraId="7EFBBC6C" w14:textId="4ED29807" w:rsidR="007E5780" w:rsidRPr="00660F7C" w:rsidRDefault="007E5780" w:rsidP="00660F7C">
            <w:pPr>
              <w:spacing w:after="0" w:line="240" w:lineRule="auto"/>
              <w:contextualSpacing/>
              <w:jc w:val="both"/>
              <w:rPr>
                <w:rFonts w:ascii="Times New Roman" w:hAnsi="Times New Roman" w:cs="Times New Roman"/>
                <w:sz w:val="28"/>
                <w:szCs w:val="28"/>
              </w:rPr>
            </w:pPr>
            <w:r w:rsidRPr="00660F7C">
              <w:rPr>
                <w:rFonts w:ascii="Times New Roman" w:hAnsi="Times New Roman" w:cs="Times New Roman"/>
                <w:sz w:val="28"/>
                <w:szCs w:val="28"/>
              </w:rPr>
              <w:t xml:space="preserve">3) </w:t>
            </w:r>
            <w:proofErr w:type="spellStart"/>
            <w:r w:rsidR="00C140E4" w:rsidRPr="00660F7C">
              <w:rPr>
                <w:rFonts w:ascii="Times New Roman" w:hAnsi="Times New Roman" w:cs="Times New Roman"/>
                <w:bCs/>
                <w:kern w:val="2"/>
                <w:sz w:val="28"/>
                <w:szCs w:val="28"/>
                <w14:ligatures w14:val="standardContextual"/>
              </w:rPr>
              <w:t>Маковоз</w:t>
            </w:r>
            <w:proofErr w:type="spellEnd"/>
            <w:r w:rsidR="00C140E4" w:rsidRPr="00660F7C">
              <w:rPr>
                <w:rFonts w:ascii="Times New Roman" w:hAnsi="Times New Roman" w:cs="Times New Roman"/>
                <w:bCs/>
                <w:kern w:val="2"/>
                <w:sz w:val="28"/>
                <w:szCs w:val="28"/>
                <w14:ligatures w14:val="standardContextual"/>
              </w:rPr>
              <w:t xml:space="preserve"> О. В.</w:t>
            </w:r>
            <w:r w:rsidR="00C140E4" w:rsidRPr="00660F7C">
              <w:rPr>
                <w:rFonts w:ascii="Times New Roman" w:hAnsi="Times New Roman" w:cs="Times New Roman"/>
                <w:kern w:val="2"/>
                <w:sz w:val="28"/>
                <w:szCs w:val="28"/>
                <w14:ligatures w14:val="standardContextual"/>
              </w:rPr>
              <w:t xml:space="preserve">, </w:t>
            </w:r>
            <w:proofErr w:type="spellStart"/>
            <w:r w:rsidR="00C140E4" w:rsidRPr="00660F7C">
              <w:rPr>
                <w:rFonts w:ascii="Times New Roman" w:hAnsi="Times New Roman" w:cs="Times New Roman"/>
                <w:kern w:val="2"/>
                <w:sz w:val="28"/>
                <w:szCs w:val="28"/>
                <w14:ligatures w14:val="standardContextual"/>
              </w:rPr>
              <w:t>Ус</w:t>
            </w:r>
            <w:proofErr w:type="spellEnd"/>
            <w:r w:rsidR="00C140E4" w:rsidRPr="00660F7C">
              <w:rPr>
                <w:rFonts w:ascii="Times New Roman" w:hAnsi="Times New Roman" w:cs="Times New Roman"/>
                <w:kern w:val="2"/>
                <w:sz w:val="28"/>
                <w:szCs w:val="28"/>
                <w14:ligatures w14:val="standardContextual"/>
              </w:rPr>
              <w:t xml:space="preserve"> Ю. В. </w:t>
            </w:r>
            <w:proofErr w:type="spellStart"/>
            <w:r w:rsidR="00C140E4" w:rsidRPr="00660F7C">
              <w:rPr>
                <w:rFonts w:ascii="Times New Roman" w:eastAsia="Times New Roman" w:hAnsi="Times New Roman" w:cs="Times New Roman"/>
                <w:kern w:val="2"/>
                <w:sz w:val="28"/>
                <w:szCs w:val="28"/>
                <w14:ligatures w14:val="standardContextual"/>
              </w:rPr>
              <w:t>Резильєнтність</w:t>
            </w:r>
            <w:proofErr w:type="spellEnd"/>
            <w:r w:rsidR="00C140E4" w:rsidRPr="00660F7C">
              <w:rPr>
                <w:rFonts w:ascii="Times New Roman" w:eastAsia="Times New Roman" w:hAnsi="Times New Roman" w:cs="Times New Roman"/>
                <w:kern w:val="2"/>
                <w:sz w:val="28"/>
                <w:szCs w:val="28"/>
                <w14:ligatures w14:val="standardContextual"/>
              </w:rPr>
              <w:t xml:space="preserve"> підприємств як чинник забезпечення стратегічної стійкості бізнесу. Економічний аналіз. 2025. Т. 35. № 2.</w:t>
            </w:r>
          </w:p>
        </w:tc>
      </w:tr>
      <w:tr w:rsidR="009266C9" w:rsidRPr="00660F7C" w14:paraId="6079B3D9" w14:textId="77777777" w:rsidTr="00AB7BD5">
        <w:trPr>
          <w:trHeight w:val="701"/>
          <w:jc w:val="center"/>
        </w:trPr>
        <w:tc>
          <w:tcPr>
            <w:tcW w:w="1559" w:type="dxa"/>
          </w:tcPr>
          <w:p w14:paraId="1B694655" w14:textId="77777777" w:rsidR="009266C9" w:rsidRPr="00660F7C" w:rsidRDefault="009266C9" w:rsidP="009266C9">
            <w:pPr>
              <w:spacing w:after="0"/>
              <w:jc w:val="both"/>
              <w:rPr>
                <w:rFonts w:ascii="Times New Roman" w:eastAsia="Times New Roman" w:hAnsi="Times New Roman" w:cs="Times New Roman"/>
                <w:sz w:val="28"/>
                <w:szCs w:val="28"/>
              </w:rPr>
            </w:pPr>
            <w:r w:rsidRPr="00660F7C">
              <w:rPr>
                <w:rFonts w:ascii="Times New Roman" w:eastAsia="Times New Roman" w:hAnsi="Times New Roman" w:cs="Times New Roman"/>
                <w:sz w:val="28"/>
                <w:szCs w:val="28"/>
              </w:rPr>
              <w:t>Офіційний опонент</w:t>
            </w:r>
          </w:p>
        </w:tc>
        <w:tc>
          <w:tcPr>
            <w:tcW w:w="2197" w:type="dxa"/>
          </w:tcPr>
          <w:p w14:paraId="50FBF0A9" w14:textId="77777777" w:rsidR="007E5780" w:rsidRPr="00660F7C" w:rsidRDefault="007E5780" w:rsidP="00660F7C">
            <w:pPr>
              <w:spacing w:after="0" w:line="240" w:lineRule="auto"/>
              <w:contextualSpacing/>
              <w:jc w:val="center"/>
              <w:rPr>
                <w:rFonts w:ascii="Times New Roman" w:hAnsi="Times New Roman" w:cs="Times New Roman"/>
                <w:sz w:val="28"/>
                <w:szCs w:val="28"/>
                <w:shd w:val="clear" w:color="auto" w:fill="FFFFFF"/>
              </w:rPr>
            </w:pPr>
            <w:proofErr w:type="spellStart"/>
            <w:r w:rsidRPr="00660F7C">
              <w:rPr>
                <w:rFonts w:ascii="Times New Roman" w:hAnsi="Times New Roman" w:cs="Times New Roman"/>
                <w:sz w:val="28"/>
                <w:szCs w:val="28"/>
                <w:shd w:val="clear" w:color="auto" w:fill="FFFFFF"/>
              </w:rPr>
              <w:t>Хаустова</w:t>
            </w:r>
            <w:proofErr w:type="spellEnd"/>
          </w:p>
          <w:p w14:paraId="6C4C604E" w14:textId="77777777" w:rsidR="007E5780" w:rsidRPr="00660F7C" w:rsidRDefault="007E5780" w:rsidP="00660F7C">
            <w:pPr>
              <w:spacing w:after="0" w:line="240" w:lineRule="auto"/>
              <w:contextualSpacing/>
              <w:jc w:val="center"/>
              <w:rPr>
                <w:rFonts w:ascii="Times New Roman" w:hAnsi="Times New Roman" w:cs="Times New Roman"/>
                <w:sz w:val="28"/>
                <w:szCs w:val="28"/>
                <w:shd w:val="clear" w:color="auto" w:fill="FFFFFF"/>
              </w:rPr>
            </w:pPr>
            <w:r w:rsidRPr="00660F7C">
              <w:rPr>
                <w:rFonts w:ascii="Times New Roman" w:hAnsi="Times New Roman" w:cs="Times New Roman"/>
                <w:sz w:val="28"/>
                <w:szCs w:val="28"/>
                <w:shd w:val="clear" w:color="auto" w:fill="FFFFFF"/>
              </w:rPr>
              <w:t>Вікторія</w:t>
            </w:r>
          </w:p>
          <w:p w14:paraId="4917732B" w14:textId="0348E8C3" w:rsidR="007E5780" w:rsidRPr="00660F7C" w:rsidRDefault="007E5780" w:rsidP="00660F7C">
            <w:pPr>
              <w:spacing w:after="0" w:line="240" w:lineRule="auto"/>
              <w:contextualSpacing/>
              <w:jc w:val="center"/>
              <w:rPr>
                <w:rFonts w:ascii="Times New Roman" w:hAnsi="Times New Roman" w:cs="Times New Roman"/>
                <w:sz w:val="28"/>
                <w:szCs w:val="28"/>
                <w:shd w:val="clear" w:color="auto" w:fill="FFFFFF"/>
              </w:rPr>
            </w:pPr>
            <w:r w:rsidRPr="00660F7C">
              <w:rPr>
                <w:rFonts w:ascii="Times New Roman" w:hAnsi="Times New Roman" w:cs="Times New Roman"/>
                <w:sz w:val="28"/>
                <w:szCs w:val="28"/>
                <w:shd w:val="clear" w:color="auto" w:fill="FFFFFF"/>
              </w:rPr>
              <w:t>Євгенівна</w:t>
            </w:r>
          </w:p>
          <w:p w14:paraId="30BBF50F" w14:textId="2393F745" w:rsidR="009266C9" w:rsidRPr="00660F7C" w:rsidRDefault="009266C9" w:rsidP="00660F7C">
            <w:pPr>
              <w:spacing w:after="0" w:line="240" w:lineRule="auto"/>
              <w:contextualSpacing/>
              <w:jc w:val="center"/>
              <w:rPr>
                <w:rFonts w:ascii="Times New Roman" w:eastAsia="Times New Roman" w:hAnsi="Times New Roman" w:cs="Times New Roman"/>
                <w:color w:val="000000"/>
                <w:sz w:val="28"/>
                <w:szCs w:val="28"/>
              </w:rPr>
            </w:pPr>
          </w:p>
        </w:tc>
        <w:tc>
          <w:tcPr>
            <w:tcW w:w="5595" w:type="dxa"/>
          </w:tcPr>
          <w:p w14:paraId="4E4457BE" w14:textId="3D2A1E28" w:rsidR="007E5780" w:rsidRPr="00660F7C" w:rsidRDefault="007E5780" w:rsidP="00660F7C">
            <w:pPr>
              <w:spacing w:after="0" w:line="240" w:lineRule="auto"/>
              <w:contextualSpacing/>
              <w:jc w:val="both"/>
              <w:rPr>
                <w:rFonts w:ascii="Times New Roman" w:hAnsi="Times New Roman" w:cs="Times New Roman"/>
                <w:sz w:val="28"/>
                <w:szCs w:val="28"/>
                <w:shd w:val="clear" w:color="auto" w:fill="FFFFFF"/>
              </w:rPr>
            </w:pPr>
            <w:r w:rsidRPr="00660F7C">
              <w:rPr>
                <w:rFonts w:ascii="Times New Roman" w:hAnsi="Times New Roman" w:cs="Times New Roman"/>
                <w:sz w:val="28"/>
                <w:szCs w:val="28"/>
                <w:shd w:val="clear" w:color="auto" w:fill="FFFFFF"/>
              </w:rPr>
              <w:t>Директор</w:t>
            </w:r>
            <w:r w:rsidR="00660F7C">
              <w:rPr>
                <w:rFonts w:ascii="Times New Roman" w:hAnsi="Times New Roman" w:cs="Times New Roman"/>
                <w:sz w:val="28"/>
                <w:szCs w:val="28"/>
                <w:shd w:val="clear" w:color="auto" w:fill="FFFFFF"/>
              </w:rPr>
              <w:t> </w:t>
            </w:r>
            <w:r w:rsidRPr="00660F7C">
              <w:rPr>
                <w:rFonts w:ascii="Times New Roman" w:hAnsi="Times New Roman" w:cs="Times New Roman"/>
                <w:sz w:val="28"/>
                <w:szCs w:val="28"/>
                <w:shd w:val="clear" w:color="auto" w:fill="FFFFFF"/>
              </w:rPr>
              <w:t>Науково-дослідний</w:t>
            </w:r>
            <w:r w:rsidR="00660F7C">
              <w:rPr>
                <w:rFonts w:ascii="Times New Roman" w:hAnsi="Times New Roman" w:cs="Times New Roman"/>
                <w:sz w:val="28"/>
                <w:szCs w:val="28"/>
                <w:shd w:val="clear" w:color="auto" w:fill="FFFFFF"/>
              </w:rPr>
              <w:t xml:space="preserve"> центр </w:t>
            </w:r>
            <w:r w:rsidRPr="00660F7C">
              <w:rPr>
                <w:rFonts w:ascii="Times New Roman" w:hAnsi="Times New Roman" w:cs="Times New Roman"/>
                <w:sz w:val="28"/>
                <w:szCs w:val="28"/>
                <w:shd w:val="clear" w:color="auto" w:fill="FFFFFF"/>
              </w:rPr>
              <w:t>індустріальних</w:t>
            </w:r>
            <w:r w:rsidR="00660F7C">
              <w:rPr>
                <w:rFonts w:ascii="Times New Roman" w:hAnsi="Times New Roman" w:cs="Times New Roman"/>
                <w:sz w:val="28"/>
                <w:szCs w:val="28"/>
                <w:shd w:val="clear" w:color="auto" w:fill="FFFFFF"/>
              </w:rPr>
              <w:t xml:space="preserve"> </w:t>
            </w:r>
            <w:r w:rsidRPr="00660F7C">
              <w:rPr>
                <w:rFonts w:ascii="Times New Roman" w:hAnsi="Times New Roman" w:cs="Times New Roman"/>
                <w:sz w:val="28"/>
                <w:szCs w:val="28"/>
                <w:shd w:val="clear" w:color="auto" w:fill="FFFFFF"/>
              </w:rPr>
              <w:t>проблем розвитку НАН, доктор економічних наук, професор</w:t>
            </w:r>
          </w:p>
          <w:p w14:paraId="2E00A04D" w14:textId="7462BA13" w:rsidR="007E5780" w:rsidRPr="00660F7C" w:rsidRDefault="00660F7C" w:rsidP="007E5780">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1) </w:t>
            </w:r>
            <w:proofErr w:type="spellStart"/>
            <w:r w:rsidR="00C140E4" w:rsidRPr="00660F7C">
              <w:rPr>
                <w:rFonts w:ascii="Times New Roman" w:hAnsi="Times New Roman" w:cs="Times New Roman"/>
                <w:sz w:val="28"/>
                <w:szCs w:val="28"/>
              </w:rPr>
              <w:t>Кизим</w:t>
            </w:r>
            <w:proofErr w:type="spellEnd"/>
            <w:r w:rsidR="00C140E4" w:rsidRPr="00660F7C">
              <w:rPr>
                <w:rFonts w:ascii="Times New Roman" w:hAnsi="Times New Roman" w:cs="Times New Roman"/>
                <w:sz w:val="28"/>
                <w:szCs w:val="28"/>
              </w:rPr>
              <w:t xml:space="preserve"> М. О., </w:t>
            </w:r>
            <w:proofErr w:type="spellStart"/>
            <w:r w:rsidR="00C140E4" w:rsidRPr="00660F7C">
              <w:rPr>
                <w:rFonts w:ascii="Times New Roman" w:hAnsi="Times New Roman" w:cs="Times New Roman"/>
                <w:sz w:val="28"/>
                <w:szCs w:val="28"/>
              </w:rPr>
              <w:t>Хаустова</w:t>
            </w:r>
            <w:proofErr w:type="spellEnd"/>
            <w:r w:rsidR="00C140E4" w:rsidRPr="00660F7C">
              <w:rPr>
                <w:rFonts w:ascii="Times New Roman" w:hAnsi="Times New Roman" w:cs="Times New Roman"/>
                <w:sz w:val="28"/>
                <w:szCs w:val="28"/>
              </w:rPr>
              <w:t xml:space="preserve"> В. Є., </w:t>
            </w:r>
            <w:r>
              <w:rPr>
                <w:rFonts w:ascii="Times New Roman" w:hAnsi="Times New Roman" w:cs="Times New Roman"/>
                <w:sz w:val="28"/>
                <w:szCs w:val="28"/>
              </w:rPr>
              <w:t xml:space="preserve">           </w:t>
            </w:r>
            <w:proofErr w:type="spellStart"/>
            <w:r w:rsidR="00C140E4" w:rsidRPr="00660F7C">
              <w:rPr>
                <w:rFonts w:ascii="Times New Roman" w:hAnsi="Times New Roman" w:cs="Times New Roman"/>
                <w:sz w:val="28"/>
                <w:szCs w:val="28"/>
              </w:rPr>
              <w:t>Решетняк</w:t>
            </w:r>
            <w:proofErr w:type="spellEnd"/>
            <w:r w:rsidR="00C140E4" w:rsidRPr="00660F7C">
              <w:rPr>
                <w:rFonts w:ascii="Times New Roman" w:hAnsi="Times New Roman" w:cs="Times New Roman"/>
                <w:sz w:val="28"/>
                <w:szCs w:val="28"/>
              </w:rPr>
              <w:t xml:space="preserve"> О. І., Попович М. В. Інструменти оцінки вразливості та </w:t>
            </w:r>
            <w:proofErr w:type="spellStart"/>
            <w:r w:rsidR="00C140E4" w:rsidRPr="00660F7C">
              <w:rPr>
                <w:rFonts w:ascii="Times New Roman" w:hAnsi="Times New Roman" w:cs="Times New Roman"/>
                <w:sz w:val="28"/>
                <w:szCs w:val="28"/>
              </w:rPr>
              <w:t>резильєнтності</w:t>
            </w:r>
            <w:proofErr w:type="spellEnd"/>
            <w:r w:rsidR="00C140E4" w:rsidRPr="00660F7C">
              <w:rPr>
                <w:rFonts w:ascii="Times New Roman" w:hAnsi="Times New Roman" w:cs="Times New Roman"/>
                <w:sz w:val="28"/>
                <w:szCs w:val="28"/>
              </w:rPr>
              <w:t xml:space="preserve"> економік країн світу. </w:t>
            </w:r>
            <w:r w:rsidR="00C140E4" w:rsidRPr="00660F7C">
              <w:rPr>
                <w:rFonts w:ascii="Times New Roman" w:hAnsi="Times New Roman" w:cs="Times New Roman"/>
                <w:iCs/>
                <w:sz w:val="28"/>
                <w:szCs w:val="28"/>
              </w:rPr>
              <w:t xml:space="preserve">Бізнес </w:t>
            </w:r>
            <w:proofErr w:type="spellStart"/>
            <w:r w:rsidR="00C140E4" w:rsidRPr="00660F7C">
              <w:rPr>
                <w:rFonts w:ascii="Times New Roman" w:hAnsi="Times New Roman" w:cs="Times New Roman"/>
                <w:iCs/>
                <w:sz w:val="28"/>
                <w:szCs w:val="28"/>
              </w:rPr>
              <w:t>Інформ</w:t>
            </w:r>
            <w:proofErr w:type="spellEnd"/>
            <w:r w:rsidR="00C140E4" w:rsidRPr="00660F7C">
              <w:rPr>
                <w:rFonts w:ascii="Times New Roman" w:hAnsi="Times New Roman" w:cs="Times New Roman"/>
                <w:iCs/>
                <w:sz w:val="28"/>
                <w:szCs w:val="28"/>
              </w:rPr>
              <w:t>.</w:t>
            </w:r>
            <w:r w:rsidR="00C140E4" w:rsidRPr="00660F7C">
              <w:rPr>
                <w:rFonts w:ascii="Times New Roman" w:hAnsi="Times New Roman" w:cs="Times New Roman"/>
                <w:sz w:val="28"/>
                <w:szCs w:val="28"/>
              </w:rPr>
              <w:t xml:space="preserve"> 2024.</w:t>
            </w:r>
            <w:r>
              <w:rPr>
                <w:rFonts w:ascii="Times New Roman" w:hAnsi="Times New Roman" w:cs="Times New Roman"/>
                <w:sz w:val="28"/>
                <w:szCs w:val="28"/>
              </w:rPr>
              <w:t xml:space="preserve">      </w:t>
            </w:r>
            <w:r w:rsidR="00C140E4" w:rsidRPr="00660F7C">
              <w:rPr>
                <w:rFonts w:ascii="Times New Roman" w:hAnsi="Times New Roman" w:cs="Times New Roman"/>
                <w:sz w:val="28"/>
                <w:szCs w:val="28"/>
              </w:rPr>
              <w:t xml:space="preserve"> № 11. С. 46-62.</w:t>
            </w:r>
            <w:r w:rsidR="007E5780" w:rsidRPr="00660F7C">
              <w:rPr>
                <w:rFonts w:ascii="Times New Roman" w:hAnsi="Times New Roman" w:cs="Times New Roman"/>
                <w:sz w:val="28"/>
                <w:szCs w:val="28"/>
              </w:rPr>
              <w:t xml:space="preserve"> </w:t>
            </w:r>
          </w:p>
          <w:p w14:paraId="049FC806" w14:textId="60EFEFB1" w:rsidR="007E5780" w:rsidRPr="00660F7C" w:rsidRDefault="007E5780" w:rsidP="007E5780">
            <w:pPr>
              <w:spacing w:after="0" w:line="240" w:lineRule="auto"/>
              <w:contextualSpacing/>
              <w:jc w:val="both"/>
              <w:rPr>
                <w:rFonts w:ascii="Times New Roman" w:eastAsia="Times New Roman" w:hAnsi="Times New Roman" w:cs="Times New Roman"/>
                <w:sz w:val="28"/>
                <w:szCs w:val="28"/>
                <w:lang w:eastAsia="ru-RU"/>
              </w:rPr>
            </w:pPr>
            <w:r w:rsidRPr="00660F7C">
              <w:rPr>
                <w:rFonts w:ascii="Times New Roman" w:eastAsia="Times New Roman" w:hAnsi="Times New Roman" w:cs="Times New Roman"/>
                <w:sz w:val="28"/>
                <w:szCs w:val="28"/>
                <w:lang w:eastAsia="ru-RU"/>
              </w:rPr>
              <w:t xml:space="preserve">2) </w:t>
            </w:r>
            <w:proofErr w:type="spellStart"/>
            <w:r w:rsidR="00C140E4" w:rsidRPr="00660F7C">
              <w:rPr>
                <w:rStyle w:val="af6"/>
                <w:rFonts w:ascii="Times New Roman" w:hAnsi="Times New Roman" w:cs="Times New Roman"/>
                <w:i w:val="0"/>
                <w:sz w:val="28"/>
                <w:szCs w:val="28"/>
              </w:rPr>
              <w:t>Кизим</w:t>
            </w:r>
            <w:proofErr w:type="spellEnd"/>
            <w:r w:rsidR="00C140E4" w:rsidRPr="00660F7C">
              <w:rPr>
                <w:rStyle w:val="af6"/>
                <w:rFonts w:ascii="Times New Roman" w:hAnsi="Times New Roman" w:cs="Times New Roman"/>
                <w:i w:val="0"/>
                <w:sz w:val="28"/>
                <w:szCs w:val="28"/>
              </w:rPr>
              <w:t xml:space="preserve"> М. О., </w:t>
            </w:r>
            <w:proofErr w:type="spellStart"/>
            <w:r w:rsidR="00C140E4" w:rsidRPr="00660F7C">
              <w:rPr>
                <w:rStyle w:val="af6"/>
                <w:rFonts w:ascii="Times New Roman" w:hAnsi="Times New Roman" w:cs="Times New Roman"/>
                <w:i w:val="0"/>
                <w:sz w:val="28"/>
                <w:szCs w:val="28"/>
              </w:rPr>
              <w:t>Хаустова</w:t>
            </w:r>
            <w:proofErr w:type="spellEnd"/>
            <w:r w:rsidR="00C140E4" w:rsidRPr="00660F7C">
              <w:rPr>
                <w:rStyle w:val="af6"/>
                <w:rFonts w:ascii="Times New Roman" w:hAnsi="Times New Roman" w:cs="Times New Roman"/>
                <w:i w:val="0"/>
                <w:sz w:val="28"/>
                <w:szCs w:val="28"/>
              </w:rPr>
              <w:t xml:space="preserve"> В. Є., Юденко Є. В. Концептуальні засади інституційно-інструментального забезпечення розбудови </w:t>
            </w:r>
            <w:proofErr w:type="spellStart"/>
            <w:r w:rsidR="00C140E4" w:rsidRPr="00660F7C">
              <w:rPr>
                <w:rStyle w:val="af6"/>
                <w:rFonts w:ascii="Times New Roman" w:hAnsi="Times New Roman" w:cs="Times New Roman"/>
                <w:i w:val="0"/>
                <w:sz w:val="28"/>
                <w:szCs w:val="28"/>
              </w:rPr>
              <w:t>резильєнтної</w:t>
            </w:r>
            <w:proofErr w:type="spellEnd"/>
            <w:r w:rsidR="00C140E4" w:rsidRPr="00660F7C">
              <w:rPr>
                <w:rStyle w:val="af6"/>
                <w:rFonts w:ascii="Times New Roman" w:hAnsi="Times New Roman" w:cs="Times New Roman"/>
                <w:i w:val="0"/>
                <w:sz w:val="28"/>
                <w:szCs w:val="28"/>
              </w:rPr>
              <w:t xml:space="preserve"> економіки України. Проблеми економіки. 2024. №4. C. 221–234. </w:t>
            </w:r>
          </w:p>
          <w:p w14:paraId="46585FA4" w14:textId="6FCB4FD6" w:rsidR="007E5780" w:rsidRPr="00660F7C" w:rsidRDefault="007E5780" w:rsidP="007E5780">
            <w:pPr>
              <w:spacing w:after="0" w:line="240" w:lineRule="auto"/>
              <w:contextualSpacing/>
              <w:jc w:val="both"/>
              <w:rPr>
                <w:rStyle w:val="af6"/>
                <w:rFonts w:ascii="Times New Roman" w:hAnsi="Times New Roman" w:cs="Times New Roman"/>
                <w:i w:val="0"/>
                <w:iCs w:val="0"/>
                <w:sz w:val="28"/>
                <w:szCs w:val="28"/>
              </w:rPr>
            </w:pPr>
            <w:r w:rsidRPr="00660F7C">
              <w:rPr>
                <w:rStyle w:val="af6"/>
                <w:rFonts w:ascii="Times New Roman" w:hAnsi="Times New Roman" w:cs="Times New Roman"/>
                <w:i w:val="0"/>
                <w:sz w:val="28"/>
                <w:szCs w:val="28"/>
              </w:rPr>
              <w:t xml:space="preserve">3) </w:t>
            </w:r>
            <w:proofErr w:type="spellStart"/>
            <w:r w:rsidR="00C140E4" w:rsidRPr="00660F7C">
              <w:rPr>
                <w:rFonts w:ascii="Times New Roman" w:eastAsia="Times New Roman" w:hAnsi="Times New Roman" w:cs="Times New Roman"/>
                <w:sz w:val="28"/>
                <w:szCs w:val="28"/>
                <w:lang w:eastAsia="ru-RU"/>
              </w:rPr>
              <w:t>Кизим</w:t>
            </w:r>
            <w:proofErr w:type="spellEnd"/>
            <w:r w:rsidR="00C140E4" w:rsidRPr="00660F7C">
              <w:rPr>
                <w:rFonts w:ascii="Times New Roman" w:eastAsia="Times New Roman" w:hAnsi="Times New Roman" w:cs="Times New Roman"/>
                <w:sz w:val="28"/>
                <w:szCs w:val="28"/>
                <w:lang w:eastAsia="ru-RU"/>
              </w:rPr>
              <w:t xml:space="preserve"> М.О., </w:t>
            </w:r>
            <w:proofErr w:type="spellStart"/>
            <w:r w:rsidR="00C140E4" w:rsidRPr="00660F7C">
              <w:rPr>
                <w:rFonts w:ascii="Times New Roman" w:eastAsia="Times New Roman" w:hAnsi="Times New Roman" w:cs="Times New Roman"/>
                <w:sz w:val="28"/>
                <w:szCs w:val="28"/>
                <w:lang w:eastAsia="ru-RU"/>
              </w:rPr>
              <w:t>Хаустова</w:t>
            </w:r>
            <w:proofErr w:type="spellEnd"/>
            <w:r w:rsidR="00C140E4" w:rsidRPr="00660F7C">
              <w:rPr>
                <w:rFonts w:ascii="Times New Roman" w:eastAsia="Times New Roman" w:hAnsi="Times New Roman" w:cs="Times New Roman"/>
                <w:sz w:val="28"/>
                <w:szCs w:val="28"/>
                <w:lang w:eastAsia="ru-RU"/>
              </w:rPr>
              <w:t xml:space="preserve"> В.Є., </w:t>
            </w:r>
            <w:proofErr w:type="spellStart"/>
            <w:r w:rsidR="00C140E4" w:rsidRPr="00660F7C">
              <w:rPr>
                <w:rFonts w:ascii="Times New Roman" w:eastAsia="Times New Roman" w:hAnsi="Times New Roman" w:cs="Times New Roman"/>
                <w:sz w:val="28"/>
                <w:szCs w:val="28"/>
                <w:lang w:eastAsia="ru-RU"/>
              </w:rPr>
              <w:t>Решетняк</w:t>
            </w:r>
            <w:proofErr w:type="spellEnd"/>
            <w:r w:rsidR="00C140E4" w:rsidRPr="00660F7C">
              <w:rPr>
                <w:rFonts w:ascii="Times New Roman" w:eastAsia="Times New Roman" w:hAnsi="Times New Roman" w:cs="Times New Roman"/>
                <w:sz w:val="28"/>
                <w:szCs w:val="28"/>
                <w:lang w:eastAsia="ru-RU"/>
              </w:rPr>
              <w:t xml:space="preserve"> О.І., Юденко Є.В.</w:t>
            </w:r>
            <w:r w:rsidR="00C140E4" w:rsidRPr="00660F7C">
              <w:rPr>
                <w:rFonts w:ascii="Times New Roman" w:hAnsi="Times New Roman" w:cs="Times New Roman"/>
                <w:sz w:val="28"/>
                <w:szCs w:val="28"/>
                <w:shd w:val="clear" w:color="auto" w:fill="FFFFFF"/>
              </w:rPr>
              <w:t xml:space="preserve"> </w:t>
            </w:r>
            <w:r w:rsidR="00C140E4" w:rsidRPr="00660F7C">
              <w:rPr>
                <w:rFonts w:ascii="Times New Roman" w:eastAsia="Times New Roman" w:hAnsi="Times New Roman" w:cs="Times New Roman"/>
                <w:sz w:val="28"/>
                <w:szCs w:val="28"/>
                <w:lang w:eastAsia="ru-RU"/>
              </w:rPr>
              <w:t xml:space="preserve">Аналіз </w:t>
            </w:r>
            <w:proofErr w:type="spellStart"/>
            <w:r w:rsidR="00C140E4" w:rsidRPr="00660F7C">
              <w:rPr>
                <w:rFonts w:ascii="Times New Roman" w:eastAsia="Times New Roman" w:hAnsi="Times New Roman" w:cs="Times New Roman"/>
                <w:sz w:val="28"/>
                <w:szCs w:val="28"/>
                <w:lang w:eastAsia="ru-RU"/>
              </w:rPr>
              <w:t>резильєнтності</w:t>
            </w:r>
            <w:proofErr w:type="spellEnd"/>
            <w:r w:rsidR="00C140E4" w:rsidRPr="00660F7C">
              <w:rPr>
                <w:rFonts w:ascii="Times New Roman" w:eastAsia="Times New Roman" w:hAnsi="Times New Roman" w:cs="Times New Roman"/>
                <w:sz w:val="28"/>
                <w:szCs w:val="28"/>
                <w:lang w:eastAsia="ru-RU"/>
              </w:rPr>
              <w:t xml:space="preserve"> економік України та країн світу у 2007–2023 роках. </w:t>
            </w:r>
            <w:r w:rsidR="00C140E4" w:rsidRPr="00660F7C">
              <w:rPr>
                <w:rFonts w:ascii="Times New Roman" w:eastAsia="Times New Roman" w:hAnsi="Times New Roman" w:cs="Times New Roman"/>
                <w:iCs/>
                <w:sz w:val="28"/>
                <w:szCs w:val="28"/>
                <w:lang w:eastAsia="ru-RU"/>
              </w:rPr>
              <w:t xml:space="preserve">Бізнес </w:t>
            </w:r>
            <w:proofErr w:type="spellStart"/>
            <w:r w:rsidR="00C140E4" w:rsidRPr="00660F7C">
              <w:rPr>
                <w:rFonts w:ascii="Times New Roman" w:eastAsia="Times New Roman" w:hAnsi="Times New Roman" w:cs="Times New Roman"/>
                <w:iCs/>
                <w:sz w:val="28"/>
                <w:szCs w:val="28"/>
                <w:lang w:eastAsia="ru-RU"/>
              </w:rPr>
              <w:t>Інформ</w:t>
            </w:r>
            <w:proofErr w:type="spellEnd"/>
            <w:r w:rsidR="00C140E4" w:rsidRPr="00660F7C">
              <w:rPr>
                <w:rFonts w:ascii="Times New Roman" w:eastAsia="Times New Roman" w:hAnsi="Times New Roman" w:cs="Times New Roman"/>
                <w:sz w:val="28"/>
                <w:szCs w:val="28"/>
                <w:lang w:eastAsia="ru-RU"/>
              </w:rPr>
              <w:t>. 2025. № 7. С. 51-64.</w:t>
            </w:r>
          </w:p>
          <w:p w14:paraId="596A5CDF" w14:textId="50E52A56" w:rsidR="009266C9" w:rsidRPr="00660F7C" w:rsidRDefault="007E5780" w:rsidP="00660F7C">
            <w:pPr>
              <w:spacing w:after="0" w:line="240" w:lineRule="auto"/>
              <w:contextualSpacing/>
              <w:jc w:val="both"/>
              <w:rPr>
                <w:rFonts w:ascii="Times New Roman" w:hAnsi="Times New Roman" w:cs="Times New Roman"/>
                <w:sz w:val="28"/>
                <w:szCs w:val="28"/>
              </w:rPr>
            </w:pPr>
            <w:r w:rsidRPr="00660F7C">
              <w:rPr>
                <w:rFonts w:ascii="Times New Roman" w:hAnsi="Times New Roman" w:cs="Times New Roman"/>
                <w:sz w:val="28"/>
                <w:szCs w:val="28"/>
              </w:rPr>
              <w:lastRenderedPageBreak/>
              <w:t xml:space="preserve">4) </w:t>
            </w:r>
            <w:proofErr w:type="spellStart"/>
            <w:r w:rsidR="00C140E4" w:rsidRPr="00660F7C">
              <w:rPr>
                <w:rFonts w:ascii="Times New Roman" w:hAnsi="Times New Roman" w:cs="Times New Roman"/>
                <w:sz w:val="28"/>
                <w:szCs w:val="28"/>
              </w:rPr>
              <w:t>Кизим</w:t>
            </w:r>
            <w:proofErr w:type="spellEnd"/>
            <w:r w:rsidR="00C140E4" w:rsidRPr="00660F7C">
              <w:rPr>
                <w:rFonts w:ascii="Times New Roman" w:hAnsi="Times New Roman" w:cs="Times New Roman"/>
                <w:sz w:val="28"/>
                <w:szCs w:val="28"/>
              </w:rPr>
              <w:t xml:space="preserve"> М.О., </w:t>
            </w:r>
            <w:proofErr w:type="spellStart"/>
            <w:r w:rsidR="00C140E4" w:rsidRPr="00660F7C">
              <w:rPr>
                <w:rFonts w:ascii="Times New Roman" w:hAnsi="Times New Roman" w:cs="Times New Roman"/>
                <w:sz w:val="28"/>
                <w:szCs w:val="28"/>
              </w:rPr>
              <w:t>Хаустова</w:t>
            </w:r>
            <w:proofErr w:type="spellEnd"/>
            <w:r w:rsidR="00C140E4" w:rsidRPr="00660F7C">
              <w:rPr>
                <w:rFonts w:ascii="Times New Roman" w:hAnsi="Times New Roman" w:cs="Times New Roman"/>
                <w:sz w:val="28"/>
                <w:szCs w:val="28"/>
              </w:rPr>
              <w:t xml:space="preserve"> В.Є., </w:t>
            </w:r>
            <w:proofErr w:type="spellStart"/>
            <w:r w:rsidR="00C140E4" w:rsidRPr="00660F7C">
              <w:rPr>
                <w:rFonts w:ascii="Times New Roman" w:hAnsi="Times New Roman" w:cs="Times New Roman"/>
                <w:sz w:val="28"/>
                <w:szCs w:val="28"/>
              </w:rPr>
              <w:t>Решетняк</w:t>
            </w:r>
            <w:proofErr w:type="spellEnd"/>
            <w:r w:rsidR="00C140E4" w:rsidRPr="00660F7C">
              <w:rPr>
                <w:rFonts w:ascii="Times New Roman" w:hAnsi="Times New Roman" w:cs="Times New Roman"/>
                <w:sz w:val="28"/>
                <w:szCs w:val="28"/>
              </w:rPr>
              <w:t xml:space="preserve"> О.І., Попович М.В., Юденко Є.В. Оцінювання </w:t>
            </w:r>
            <w:proofErr w:type="spellStart"/>
            <w:r w:rsidR="00C140E4" w:rsidRPr="00660F7C">
              <w:rPr>
                <w:rFonts w:ascii="Times New Roman" w:hAnsi="Times New Roman" w:cs="Times New Roman"/>
                <w:sz w:val="28"/>
                <w:szCs w:val="28"/>
              </w:rPr>
              <w:t>резильєнтності</w:t>
            </w:r>
            <w:proofErr w:type="spellEnd"/>
            <w:r w:rsidR="00C140E4" w:rsidRPr="00660F7C">
              <w:rPr>
                <w:rFonts w:ascii="Times New Roman" w:hAnsi="Times New Roman" w:cs="Times New Roman"/>
                <w:sz w:val="28"/>
                <w:szCs w:val="28"/>
              </w:rPr>
              <w:t xml:space="preserve"> економічних систем в умовах невизначеності: існуючі підходи та їх практична імплементація. </w:t>
            </w:r>
            <w:r w:rsidR="00C140E4" w:rsidRPr="00660F7C">
              <w:rPr>
                <w:rFonts w:ascii="Times New Roman" w:hAnsi="Times New Roman" w:cs="Times New Roman"/>
                <w:iCs/>
                <w:sz w:val="28"/>
                <w:szCs w:val="28"/>
              </w:rPr>
              <w:t xml:space="preserve">Бізнес </w:t>
            </w:r>
            <w:proofErr w:type="spellStart"/>
            <w:r w:rsidR="00C140E4" w:rsidRPr="00660F7C">
              <w:rPr>
                <w:rFonts w:ascii="Times New Roman" w:hAnsi="Times New Roman" w:cs="Times New Roman"/>
                <w:iCs/>
                <w:sz w:val="28"/>
                <w:szCs w:val="28"/>
              </w:rPr>
              <w:t>Інформ</w:t>
            </w:r>
            <w:proofErr w:type="spellEnd"/>
            <w:r w:rsidR="00C140E4" w:rsidRPr="00660F7C">
              <w:rPr>
                <w:rFonts w:ascii="Times New Roman" w:hAnsi="Times New Roman" w:cs="Times New Roman"/>
                <w:sz w:val="28"/>
                <w:szCs w:val="28"/>
              </w:rPr>
              <w:t>. 2025. № 10. С. 48-65.</w:t>
            </w:r>
          </w:p>
        </w:tc>
      </w:tr>
      <w:tr w:rsidR="009266C9" w:rsidRPr="00660F7C" w14:paraId="62F1FA36" w14:textId="77777777" w:rsidTr="00AB7BD5">
        <w:trPr>
          <w:trHeight w:val="313"/>
          <w:jc w:val="center"/>
        </w:trPr>
        <w:tc>
          <w:tcPr>
            <w:tcW w:w="1559" w:type="dxa"/>
          </w:tcPr>
          <w:p w14:paraId="37F567B2" w14:textId="77777777" w:rsidR="009266C9" w:rsidRPr="00660F7C" w:rsidRDefault="009266C9" w:rsidP="009266C9">
            <w:pPr>
              <w:spacing w:after="0"/>
              <w:jc w:val="both"/>
              <w:rPr>
                <w:rFonts w:ascii="Times New Roman" w:eastAsia="Times New Roman" w:hAnsi="Times New Roman" w:cs="Times New Roman"/>
                <w:sz w:val="28"/>
                <w:szCs w:val="28"/>
              </w:rPr>
            </w:pPr>
            <w:r w:rsidRPr="00660F7C">
              <w:rPr>
                <w:rFonts w:ascii="Times New Roman" w:eastAsia="Times New Roman" w:hAnsi="Times New Roman" w:cs="Times New Roman"/>
                <w:sz w:val="28"/>
                <w:szCs w:val="28"/>
              </w:rPr>
              <w:lastRenderedPageBreak/>
              <w:t>Офіційний опонент</w:t>
            </w:r>
          </w:p>
        </w:tc>
        <w:tc>
          <w:tcPr>
            <w:tcW w:w="2197" w:type="dxa"/>
          </w:tcPr>
          <w:p w14:paraId="4190DACA" w14:textId="77777777" w:rsidR="00C140E4" w:rsidRPr="00660F7C" w:rsidRDefault="00C140E4" w:rsidP="00660F7C">
            <w:pPr>
              <w:spacing w:after="0" w:line="240" w:lineRule="auto"/>
              <w:contextualSpacing/>
              <w:jc w:val="center"/>
              <w:rPr>
                <w:rFonts w:ascii="Times New Roman" w:hAnsi="Times New Roman" w:cs="Times New Roman"/>
                <w:sz w:val="28"/>
                <w:szCs w:val="28"/>
                <w:shd w:val="clear" w:color="auto" w:fill="FFFFFF"/>
              </w:rPr>
            </w:pPr>
            <w:r w:rsidRPr="00660F7C">
              <w:rPr>
                <w:rFonts w:ascii="Times New Roman" w:hAnsi="Times New Roman" w:cs="Times New Roman"/>
                <w:sz w:val="28"/>
                <w:szCs w:val="28"/>
                <w:shd w:val="clear" w:color="auto" w:fill="FFFFFF"/>
              </w:rPr>
              <w:t>Ареф’єва</w:t>
            </w:r>
          </w:p>
          <w:p w14:paraId="6D264442" w14:textId="77777777" w:rsidR="00C140E4" w:rsidRPr="00660F7C" w:rsidRDefault="00C140E4" w:rsidP="00660F7C">
            <w:pPr>
              <w:spacing w:after="0" w:line="240" w:lineRule="auto"/>
              <w:contextualSpacing/>
              <w:jc w:val="center"/>
              <w:rPr>
                <w:rFonts w:ascii="Times New Roman" w:hAnsi="Times New Roman" w:cs="Times New Roman"/>
                <w:sz w:val="28"/>
                <w:szCs w:val="28"/>
                <w:shd w:val="clear" w:color="auto" w:fill="FFFFFF"/>
              </w:rPr>
            </w:pPr>
            <w:r w:rsidRPr="00660F7C">
              <w:rPr>
                <w:rFonts w:ascii="Times New Roman" w:hAnsi="Times New Roman" w:cs="Times New Roman"/>
                <w:sz w:val="28"/>
                <w:szCs w:val="28"/>
                <w:shd w:val="clear" w:color="auto" w:fill="FFFFFF"/>
              </w:rPr>
              <w:t>Олена</w:t>
            </w:r>
          </w:p>
          <w:p w14:paraId="70157FC0" w14:textId="5ED476E2" w:rsidR="00C140E4" w:rsidRPr="00660F7C" w:rsidRDefault="00C140E4" w:rsidP="00660F7C">
            <w:pPr>
              <w:spacing w:after="0" w:line="240" w:lineRule="auto"/>
              <w:contextualSpacing/>
              <w:jc w:val="center"/>
              <w:rPr>
                <w:rFonts w:ascii="Times New Roman" w:hAnsi="Times New Roman" w:cs="Times New Roman"/>
                <w:sz w:val="28"/>
                <w:szCs w:val="28"/>
                <w:shd w:val="clear" w:color="auto" w:fill="FFFFFF"/>
              </w:rPr>
            </w:pPr>
            <w:r w:rsidRPr="00660F7C">
              <w:rPr>
                <w:rFonts w:ascii="Times New Roman" w:hAnsi="Times New Roman" w:cs="Times New Roman"/>
                <w:sz w:val="28"/>
                <w:szCs w:val="28"/>
                <w:shd w:val="clear" w:color="auto" w:fill="FFFFFF"/>
              </w:rPr>
              <w:t>Володимирівна</w:t>
            </w:r>
          </w:p>
          <w:p w14:paraId="5C97E5AA" w14:textId="19A15F5F" w:rsidR="009266C9" w:rsidRPr="00660F7C" w:rsidRDefault="009266C9" w:rsidP="00C140E4">
            <w:pPr>
              <w:spacing w:after="0"/>
              <w:rPr>
                <w:rFonts w:ascii="Times New Roman" w:eastAsia="Times New Roman" w:hAnsi="Times New Roman" w:cs="Times New Roman"/>
                <w:sz w:val="28"/>
                <w:szCs w:val="28"/>
              </w:rPr>
            </w:pPr>
          </w:p>
        </w:tc>
        <w:tc>
          <w:tcPr>
            <w:tcW w:w="5595" w:type="dxa"/>
          </w:tcPr>
          <w:p w14:paraId="69270828" w14:textId="13EEF08E" w:rsidR="00C140E4" w:rsidRPr="00660F7C" w:rsidRDefault="00C140E4" w:rsidP="00C140E4">
            <w:pPr>
              <w:spacing w:after="0" w:line="240" w:lineRule="auto"/>
              <w:contextualSpacing/>
              <w:jc w:val="both"/>
              <w:rPr>
                <w:rFonts w:ascii="Times New Roman" w:hAnsi="Times New Roman" w:cs="Times New Roman"/>
                <w:sz w:val="28"/>
                <w:szCs w:val="28"/>
                <w:shd w:val="clear" w:color="auto" w:fill="FFFFFF"/>
              </w:rPr>
            </w:pPr>
            <w:r w:rsidRPr="00660F7C">
              <w:rPr>
                <w:rFonts w:ascii="Times New Roman" w:hAnsi="Times New Roman" w:cs="Times New Roman"/>
                <w:sz w:val="28"/>
                <w:szCs w:val="28"/>
                <w:shd w:val="clear" w:color="auto" w:fill="FFFFFF"/>
              </w:rPr>
              <w:t xml:space="preserve">Завідувачка кафедри економіки повітряного транспорту </w:t>
            </w:r>
            <w:r w:rsidRPr="00660F7C">
              <w:rPr>
                <w:rFonts w:ascii="Times New Roman" w:hAnsi="Times New Roman" w:cs="Times New Roman"/>
                <w:sz w:val="28"/>
                <w:szCs w:val="28"/>
              </w:rPr>
              <w:t>Національний університет "Київський авіаційний інститут",</w:t>
            </w:r>
            <w:r w:rsidRPr="00660F7C">
              <w:rPr>
                <w:rFonts w:ascii="Times New Roman" w:hAnsi="Times New Roman" w:cs="Times New Roman"/>
                <w:sz w:val="28"/>
                <w:szCs w:val="28"/>
                <w:shd w:val="clear" w:color="auto" w:fill="FFFFFF"/>
              </w:rPr>
              <w:t xml:space="preserve"> доктор економічних наук, професор</w:t>
            </w:r>
          </w:p>
          <w:p w14:paraId="76FEB93B" w14:textId="470C15AE" w:rsidR="00C140E4" w:rsidRPr="00660F7C" w:rsidRDefault="00C140E4" w:rsidP="00C140E4">
            <w:pPr>
              <w:spacing w:after="0" w:line="240" w:lineRule="auto"/>
              <w:contextualSpacing/>
              <w:jc w:val="both"/>
              <w:rPr>
                <w:rFonts w:ascii="Times New Roman" w:hAnsi="Times New Roman" w:cs="Times New Roman"/>
                <w:sz w:val="28"/>
                <w:szCs w:val="28"/>
              </w:rPr>
            </w:pPr>
            <w:r w:rsidRPr="00660F7C">
              <w:rPr>
                <w:rFonts w:ascii="Times New Roman" w:hAnsi="Times New Roman" w:cs="Times New Roman"/>
                <w:sz w:val="28"/>
                <w:szCs w:val="28"/>
              </w:rPr>
              <w:t xml:space="preserve">1) </w:t>
            </w:r>
            <w:r w:rsidR="00660F7C" w:rsidRPr="00660F7C">
              <w:rPr>
                <w:rFonts w:ascii="Times New Roman" w:hAnsi="Times New Roman" w:cs="Times New Roman"/>
                <w:sz w:val="28"/>
                <w:szCs w:val="28"/>
              </w:rPr>
              <w:t xml:space="preserve">Ареф’єва О., </w:t>
            </w:r>
            <w:proofErr w:type="spellStart"/>
            <w:r w:rsidR="00660F7C" w:rsidRPr="00660F7C">
              <w:rPr>
                <w:rFonts w:ascii="Times New Roman" w:hAnsi="Times New Roman" w:cs="Times New Roman"/>
                <w:sz w:val="28"/>
                <w:szCs w:val="28"/>
              </w:rPr>
              <w:t>Пілецька</w:t>
            </w:r>
            <w:proofErr w:type="spellEnd"/>
            <w:r w:rsidR="00660F7C" w:rsidRPr="00660F7C">
              <w:rPr>
                <w:rFonts w:ascii="Times New Roman" w:hAnsi="Times New Roman" w:cs="Times New Roman"/>
                <w:sz w:val="28"/>
                <w:szCs w:val="28"/>
              </w:rPr>
              <w:t xml:space="preserve"> С., </w:t>
            </w:r>
            <w:proofErr w:type="spellStart"/>
            <w:r w:rsidR="00660F7C" w:rsidRPr="00660F7C">
              <w:rPr>
                <w:rFonts w:ascii="Times New Roman" w:hAnsi="Times New Roman" w:cs="Times New Roman"/>
                <w:sz w:val="28"/>
                <w:szCs w:val="28"/>
              </w:rPr>
              <w:t>Лістрова</w:t>
            </w:r>
            <w:proofErr w:type="spellEnd"/>
            <w:r w:rsidR="00660F7C" w:rsidRPr="00660F7C">
              <w:rPr>
                <w:rFonts w:ascii="Times New Roman" w:hAnsi="Times New Roman" w:cs="Times New Roman"/>
                <w:sz w:val="28"/>
                <w:szCs w:val="28"/>
              </w:rPr>
              <w:t xml:space="preserve"> М. Формування конкурентної переваги стратегії підприємства в системі антикризового </w:t>
            </w:r>
            <w:proofErr w:type="spellStart"/>
            <w:r w:rsidR="00660F7C" w:rsidRPr="00660F7C">
              <w:rPr>
                <w:rFonts w:ascii="Times New Roman" w:hAnsi="Times New Roman" w:cs="Times New Roman"/>
                <w:sz w:val="28"/>
                <w:szCs w:val="28"/>
              </w:rPr>
              <w:t>упрвління</w:t>
            </w:r>
            <w:proofErr w:type="spellEnd"/>
            <w:r w:rsidR="00660F7C" w:rsidRPr="00660F7C">
              <w:rPr>
                <w:rFonts w:ascii="Times New Roman" w:hAnsi="Times New Roman" w:cs="Times New Roman"/>
                <w:sz w:val="28"/>
                <w:szCs w:val="28"/>
              </w:rPr>
              <w:t>. </w:t>
            </w:r>
            <w:r w:rsidR="00660F7C" w:rsidRPr="00660F7C">
              <w:rPr>
                <w:rFonts w:ascii="Times New Roman" w:hAnsi="Times New Roman" w:cs="Times New Roman"/>
                <w:iCs/>
                <w:sz w:val="28"/>
                <w:szCs w:val="28"/>
              </w:rPr>
              <w:t>Економіка та суспільство</w:t>
            </w:r>
            <w:r w:rsidR="00660F7C" w:rsidRPr="00660F7C">
              <w:rPr>
                <w:rFonts w:ascii="Times New Roman" w:hAnsi="Times New Roman" w:cs="Times New Roman"/>
                <w:sz w:val="28"/>
                <w:szCs w:val="28"/>
              </w:rPr>
              <w:t xml:space="preserve">. 2022. №43. </w:t>
            </w:r>
          </w:p>
          <w:p w14:paraId="327327E5" w14:textId="6E019A60" w:rsidR="00C140E4" w:rsidRPr="00660F7C" w:rsidRDefault="00C140E4" w:rsidP="00C140E4">
            <w:pPr>
              <w:spacing w:after="0" w:line="240" w:lineRule="auto"/>
              <w:contextualSpacing/>
              <w:jc w:val="both"/>
              <w:rPr>
                <w:rFonts w:ascii="Times New Roman" w:hAnsi="Times New Roman" w:cs="Times New Roman"/>
                <w:sz w:val="28"/>
                <w:szCs w:val="28"/>
              </w:rPr>
            </w:pPr>
            <w:r w:rsidRPr="00660F7C">
              <w:rPr>
                <w:rFonts w:ascii="Times New Roman" w:hAnsi="Times New Roman" w:cs="Times New Roman"/>
                <w:sz w:val="28"/>
                <w:szCs w:val="28"/>
              </w:rPr>
              <w:t xml:space="preserve">2) </w:t>
            </w:r>
            <w:r w:rsidR="00660F7C" w:rsidRPr="00660F7C">
              <w:rPr>
                <w:rFonts w:ascii="Times New Roman" w:hAnsi="Times New Roman" w:cs="Times New Roman"/>
                <w:sz w:val="28"/>
                <w:szCs w:val="28"/>
              </w:rPr>
              <w:t xml:space="preserve">Ареф’єва О., </w:t>
            </w:r>
            <w:proofErr w:type="spellStart"/>
            <w:r w:rsidR="00660F7C" w:rsidRPr="00660F7C">
              <w:rPr>
                <w:rFonts w:ascii="Times New Roman" w:hAnsi="Times New Roman" w:cs="Times New Roman"/>
                <w:sz w:val="28"/>
                <w:szCs w:val="28"/>
              </w:rPr>
              <w:t>Титикало</w:t>
            </w:r>
            <w:proofErr w:type="spellEnd"/>
            <w:r w:rsidR="00660F7C" w:rsidRPr="00660F7C">
              <w:rPr>
                <w:rFonts w:ascii="Times New Roman" w:hAnsi="Times New Roman" w:cs="Times New Roman"/>
                <w:sz w:val="28"/>
                <w:szCs w:val="28"/>
              </w:rPr>
              <w:t xml:space="preserve"> В. Збалансований механізм формування стратегії машинобудівного підприємства в умовах трансформацій при просторово-процесному управлінні. </w:t>
            </w:r>
            <w:r w:rsidR="00660F7C" w:rsidRPr="00660F7C">
              <w:rPr>
                <w:rFonts w:ascii="Times New Roman" w:hAnsi="Times New Roman" w:cs="Times New Roman"/>
                <w:iCs/>
                <w:sz w:val="28"/>
                <w:szCs w:val="28"/>
              </w:rPr>
              <w:t>Адаптивне управління: теорія і практика. Серія Економіка</w:t>
            </w:r>
            <w:r w:rsidR="00660F7C" w:rsidRPr="00660F7C">
              <w:rPr>
                <w:rFonts w:ascii="Times New Roman" w:hAnsi="Times New Roman" w:cs="Times New Roman"/>
                <w:sz w:val="28"/>
                <w:szCs w:val="28"/>
              </w:rPr>
              <w:t>.  2022. №</w:t>
            </w:r>
            <w:r w:rsidR="00660F7C" w:rsidRPr="00660F7C">
              <w:rPr>
                <w:rFonts w:ascii="Times New Roman" w:hAnsi="Times New Roman" w:cs="Times New Roman"/>
                <w:iCs/>
                <w:sz w:val="28"/>
                <w:szCs w:val="28"/>
              </w:rPr>
              <w:t>13</w:t>
            </w:r>
            <w:r w:rsidR="00660F7C" w:rsidRPr="00660F7C">
              <w:rPr>
                <w:rFonts w:ascii="Times New Roman" w:hAnsi="Times New Roman" w:cs="Times New Roman"/>
                <w:sz w:val="28"/>
                <w:szCs w:val="28"/>
              </w:rPr>
              <w:t>(26).</w:t>
            </w:r>
            <w:r w:rsidRPr="00660F7C">
              <w:rPr>
                <w:rFonts w:ascii="Times New Roman" w:hAnsi="Times New Roman" w:cs="Times New Roman"/>
                <w:sz w:val="28"/>
                <w:szCs w:val="28"/>
              </w:rPr>
              <w:t xml:space="preserve"> </w:t>
            </w:r>
          </w:p>
          <w:p w14:paraId="79118C84" w14:textId="2DD1AAD7" w:rsidR="00660F7C" w:rsidRDefault="00C140E4" w:rsidP="00C140E4">
            <w:pPr>
              <w:spacing w:after="0" w:line="240" w:lineRule="auto"/>
              <w:contextualSpacing/>
              <w:jc w:val="both"/>
              <w:rPr>
                <w:rFonts w:ascii="Times New Roman" w:hAnsi="Times New Roman" w:cs="Times New Roman"/>
                <w:sz w:val="28"/>
                <w:szCs w:val="28"/>
              </w:rPr>
            </w:pPr>
            <w:r w:rsidRPr="00660F7C">
              <w:rPr>
                <w:rFonts w:ascii="Times New Roman" w:hAnsi="Times New Roman" w:cs="Times New Roman"/>
                <w:sz w:val="28"/>
                <w:szCs w:val="28"/>
              </w:rPr>
              <w:t xml:space="preserve">3) </w:t>
            </w:r>
            <w:r w:rsidR="00660F7C" w:rsidRPr="00660F7C">
              <w:rPr>
                <w:rFonts w:ascii="Times New Roman" w:hAnsi="Times New Roman" w:cs="Times New Roman"/>
                <w:sz w:val="28"/>
                <w:szCs w:val="28"/>
              </w:rPr>
              <w:t xml:space="preserve">Ареф’єва О., </w:t>
            </w:r>
            <w:proofErr w:type="spellStart"/>
            <w:r w:rsidR="00660F7C" w:rsidRPr="00660F7C">
              <w:rPr>
                <w:rFonts w:ascii="Times New Roman" w:hAnsi="Times New Roman" w:cs="Times New Roman"/>
                <w:sz w:val="28"/>
                <w:szCs w:val="28"/>
              </w:rPr>
              <w:t>Титикало</w:t>
            </w:r>
            <w:proofErr w:type="spellEnd"/>
            <w:r w:rsidR="00660F7C" w:rsidRPr="00660F7C">
              <w:rPr>
                <w:rFonts w:ascii="Times New Roman" w:hAnsi="Times New Roman" w:cs="Times New Roman"/>
                <w:sz w:val="28"/>
                <w:szCs w:val="28"/>
              </w:rPr>
              <w:t xml:space="preserve"> В., Коваленко Н. Економічний механізм забезпечення фінансової безпеки підприємств при нестабільності</w:t>
            </w:r>
            <w:r w:rsidR="00660F7C">
              <w:rPr>
                <w:rFonts w:ascii="Times New Roman" w:hAnsi="Times New Roman" w:cs="Times New Roman"/>
                <w:sz w:val="28"/>
                <w:szCs w:val="28"/>
              </w:rPr>
              <w:t xml:space="preserve"> зовнішнього </w:t>
            </w:r>
            <w:r w:rsidR="00660F7C" w:rsidRPr="00660F7C">
              <w:rPr>
                <w:rFonts w:ascii="Times New Roman" w:hAnsi="Times New Roman" w:cs="Times New Roman"/>
                <w:sz w:val="28"/>
                <w:szCs w:val="28"/>
              </w:rPr>
              <w:t>середовища. </w:t>
            </w:r>
            <w:r w:rsidR="00660F7C" w:rsidRPr="00660F7C">
              <w:rPr>
                <w:rFonts w:ascii="Times New Roman" w:hAnsi="Times New Roman" w:cs="Times New Roman"/>
                <w:iCs/>
                <w:sz w:val="28"/>
                <w:szCs w:val="28"/>
              </w:rPr>
              <w:t>Адаптивне управління: теорія і практика. Серія Економіка</w:t>
            </w:r>
            <w:r w:rsidR="00660F7C" w:rsidRPr="00660F7C">
              <w:rPr>
                <w:rFonts w:ascii="Times New Roman" w:hAnsi="Times New Roman" w:cs="Times New Roman"/>
                <w:sz w:val="28"/>
                <w:szCs w:val="28"/>
              </w:rPr>
              <w:t xml:space="preserve">. 2023. № </w:t>
            </w:r>
            <w:r w:rsidR="00660F7C" w:rsidRPr="00660F7C">
              <w:rPr>
                <w:rFonts w:ascii="Times New Roman" w:hAnsi="Times New Roman" w:cs="Times New Roman"/>
                <w:iCs/>
                <w:sz w:val="28"/>
                <w:szCs w:val="28"/>
              </w:rPr>
              <w:t>16</w:t>
            </w:r>
            <w:r w:rsidR="00660F7C" w:rsidRPr="00660F7C">
              <w:rPr>
                <w:rFonts w:ascii="Times New Roman" w:hAnsi="Times New Roman" w:cs="Times New Roman"/>
                <w:sz w:val="28"/>
                <w:szCs w:val="28"/>
              </w:rPr>
              <w:t>(32).</w:t>
            </w:r>
          </w:p>
          <w:p w14:paraId="4BE673B6" w14:textId="3C9990C5" w:rsidR="00450723" w:rsidRPr="00660F7C" w:rsidRDefault="00C140E4" w:rsidP="00C140E4">
            <w:pPr>
              <w:spacing w:after="0" w:line="240" w:lineRule="auto"/>
              <w:contextualSpacing/>
              <w:jc w:val="both"/>
              <w:rPr>
                <w:rFonts w:ascii="Times New Roman" w:hAnsi="Times New Roman" w:cs="Times New Roman"/>
                <w:sz w:val="28"/>
                <w:szCs w:val="28"/>
              </w:rPr>
            </w:pPr>
            <w:r w:rsidRPr="00660F7C">
              <w:rPr>
                <w:rFonts w:ascii="Times New Roman" w:hAnsi="Times New Roman" w:cs="Times New Roman"/>
                <w:sz w:val="28"/>
                <w:szCs w:val="28"/>
              </w:rPr>
              <w:t xml:space="preserve">4) </w:t>
            </w:r>
            <w:r w:rsidR="00660F7C" w:rsidRPr="00660F7C">
              <w:rPr>
                <w:rFonts w:ascii="Times New Roman" w:hAnsi="Times New Roman" w:cs="Times New Roman"/>
                <w:sz w:val="28"/>
                <w:szCs w:val="28"/>
              </w:rPr>
              <w:t xml:space="preserve">Ареф’єва О. В., </w:t>
            </w:r>
            <w:proofErr w:type="spellStart"/>
            <w:r w:rsidR="00660F7C" w:rsidRPr="00660F7C">
              <w:rPr>
                <w:rFonts w:ascii="Times New Roman" w:hAnsi="Times New Roman" w:cs="Times New Roman"/>
                <w:sz w:val="28"/>
                <w:szCs w:val="28"/>
              </w:rPr>
              <w:t>Тіщенко</w:t>
            </w:r>
            <w:proofErr w:type="spellEnd"/>
            <w:r w:rsidR="00660F7C" w:rsidRPr="00660F7C">
              <w:rPr>
                <w:rFonts w:ascii="Times New Roman" w:hAnsi="Times New Roman" w:cs="Times New Roman"/>
                <w:sz w:val="28"/>
                <w:szCs w:val="28"/>
              </w:rPr>
              <w:t xml:space="preserve"> Є. А. Прийняття рішень в системі стратегічного управління бізнес-процесами як інструмент підвищення ефективності і конкурентоспроможності підприємств в умовах сталого розвитку. </w:t>
            </w:r>
            <w:r w:rsidR="00660F7C" w:rsidRPr="00660F7C">
              <w:rPr>
                <w:rFonts w:ascii="Times New Roman" w:hAnsi="Times New Roman" w:cs="Times New Roman"/>
                <w:iCs/>
                <w:sz w:val="28"/>
                <w:szCs w:val="28"/>
              </w:rPr>
              <w:t>Український журнал прикладної економіки та техніки.</w:t>
            </w:r>
            <w:r w:rsidR="00660F7C" w:rsidRPr="00660F7C">
              <w:rPr>
                <w:rFonts w:ascii="Times New Roman" w:hAnsi="Times New Roman" w:cs="Times New Roman"/>
                <w:sz w:val="28"/>
                <w:szCs w:val="28"/>
              </w:rPr>
              <w:t> 2025. №4. С. 26-31.</w:t>
            </w:r>
          </w:p>
        </w:tc>
      </w:tr>
    </w:tbl>
    <w:p w14:paraId="28D8D679" w14:textId="77777777" w:rsidR="006A2A3F" w:rsidRPr="0068048B" w:rsidRDefault="006A2A3F" w:rsidP="00A943B0">
      <w:pPr>
        <w:spacing w:after="0"/>
        <w:rPr>
          <w:rFonts w:ascii="Times New Roman" w:eastAsia="Times New Roman" w:hAnsi="Times New Roman" w:cs="Times New Roman"/>
          <w:sz w:val="28"/>
          <w:szCs w:val="28"/>
        </w:rPr>
      </w:pPr>
    </w:p>
    <w:p w14:paraId="562E7630" w14:textId="72394789" w:rsidR="00A81383" w:rsidRPr="0068048B" w:rsidRDefault="00A81383" w:rsidP="00A943B0">
      <w:pPr>
        <w:spacing w:after="0"/>
        <w:rPr>
          <w:rFonts w:ascii="Times New Roman" w:eastAsia="Times New Roman" w:hAnsi="Times New Roman" w:cs="Times New Roman"/>
          <w:sz w:val="28"/>
          <w:szCs w:val="28"/>
        </w:rPr>
      </w:pPr>
    </w:p>
    <w:p w14:paraId="743B8564" w14:textId="67264FC4" w:rsidR="00076D0F" w:rsidRPr="0068048B" w:rsidRDefault="00076D0F" w:rsidP="00A943B0">
      <w:pPr>
        <w:spacing w:after="0"/>
        <w:jc w:val="both"/>
        <w:rPr>
          <w:rFonts w:ascii="Times New Roman" w:eastAsia="Times New Roman" w:hAnsi="Times New Roman" w:cs="Times New Roman"/>
          <w:sz w:val="28"/>
          <w:szCs w:val="28"/>
        </w:rPr>
      </w:pPr>
    </w:p>
    <w:p w14:paraId="43CF0E36" w14:textId="7960F8B1" w:rsidR="001D214D" w:rsidRPr="0068048B" w:rsidRDefault="001D214D" w:rsidP="00A943B0">
      <w:pPr>
        <w:spacing w:after="0"/>
        <w:jc w:val="both"/>
        <w:rPr>
          <w:rFonts w:ascii="Times New Roman" w:eastAsia="Times New Roman" w:hAnsi="Times New Roman" w:cs="Times New Roman"/>
          <w:sz w:val="28"/>
          <w:szCs w:val="28"/>
        </w:rPr>
      </w:pPr>
    </w:p>
    <w:p w14:paraId="18319EA8" w14:textId="42A04C5A" w:rsidR="001D214D" w:rsidRPr="0068048B" w:rsidRDefault="001D214D" w:rsidP="00A943B0">
      <w:pPr>
        <w:spacing w:after="0"/>
        <w:jc w:val="both"/>
        <w:rPr>
          <w:rFonts w:ascii="Times New Roman" w:eastAsia="Times New Roman" w:hAnsi="Times New Roman" w:cs="Times New Roman"/>
          <w:sz w:val="28"/>
          <w:szCs w:val="28"/>
        </w:rPr>
      </w:pPr>
    </w:p>
    <w:p w14:paraId="1A9DF0D0" w14:textId="382C266B" w:rsidR="001D214D" w:rsidRPr="0068048B" w:rsidRDefault="001D214D" w:rsidP="00A943B0">
      <w:pPr>
        <w:spacing w:after="0"/>
        <w:jc w:val="both"/>
        <w:rPr>
          <w:rFonts w:ascii="Times New Roman" w:eastAsia="Times New Roman" w:hAnsi="Times New Roman" w:cs="Times New Roman"/>
          <w:sz w:val="28"/>
          <w:szCs w:val="28"/>
        </w:rPr>
      </w:pPr>
    </w:p>
    <w:p w14:paraId="66523A35" w14:textId="3E934BB5" w:rsidR="002670D3" w:rsidRPr="0068048B" w:rsidRDefault="002670D3" w:rsidP="00A943B0">
      <w:pPr>
        <w:spacing w:after="0"/>
        <w:jc w:val="both"/>
        <w:rPr>
          <w:rFonts w:ascii="Times New Roman" w:eastAsia="Times New Roman" w:hAnsi="Times New Roman" w:cs="Times New Roman"/>
          <w:sz w:val="28"/>
          <w:szCs w:val="28"/>
        </w:rPr>
      </w:pPr>
    </w:p>
    <w:p w14:paraId="1F5ED0E4" w14:textId="6A53B28D" w:rsidR="001D214D" w:rsidRPr="0068048B" w:rsidRDefault="001D214D" w:rsidP="00A943B0">
      <w:pPr>
        <w:spacing w:after="0"/>
        <w:jc w:val="both"/>
        <w:rPr>
          <w:rFonts w:ascii="Times New Roman" w:eastAsia="Times New Roman" w:hAnsi="Times New Roman" w:cs="Times New Roman"/>
          <w:i/>
          <w:sz w:val="28"/>
          <w:szCs w:val="28"/>
        </w:rPr>
      </w:pPr>
    </w:p>
    <w:sectPr w:rsidR="001D214D" w:rsidRPr="0068048B">
      <w:footerReference w:type="default" r:id="rId9"/>
      <w:pgSz w:w="11906" w:h="16838"/>
      <w:pgMar w:top="851" w:right="850" w:bottom="1134" w:left="1418"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6B8143" w14:textId="77777777" w:rsidR="00ED781D" w:rsidRDefault="00ED781D">
      <w:pPr>
        <w:spacing w:after="0" w:line="240" w:lineRule="auto"/>
      </w:pPr>
      <w:r>
        <w:separator/>
      </w:r>
    </w:p>
  </w:endnote>
  <w:endnote w:type="continuationSeparator" w:id="0">
    <w:p w14:paraId="3DDF760B" w14:textId="77777777" w:rsidR="00ED781D" w:rsidRDefault="00ED78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E264D9" w14:textId="77777777" w:rsidR="00076D0F" w:rsidRDefault="00076D0F"/>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7633E6" w14:textId="77777777" w:rsidR="00ED781D" w:rsidRDefault="00ED781D">
      <w:pPr>
        <w:spacing w:after="0" w:line="240" w:lineRule="auto"/>
      </w:pPr>
      <w:r>
        <w:separator/>
      </w:r>
    </w:p>
  </w:footnote>
  <w:footnote w:type="continuationSeparator" w:id="0">
    <w:p w14:paraId="14C1559B" w14:textId="77777777" w:rsidR="00ED781D" w:rsidRDefault="00ED78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4230C"/>
    <w:multiLevelType w:val="hybridMultilevel"/>
    <w:tmpl w:val="6B8EAA6E"/>
    <w:lvl w:ilvl="0" w:tplc="F8A6A026">
      <w:start w:val="1"/>
      <w:numFmt w:val="decimal"/>
      <w:lvlText w:val="%1."/>
      <w:lvlJc w:val="left"/>
      <w:pPr>
        <w:ind w:left="579" w:hanging="360"/>
      </w:pPr>
      <w:rPr>
        <w:rFonts w:ascii="Times New Roman" w:hAnsi="Times New Roman" w:cs="Times New Roman" w:hint="default"/>
        <w:sz w:val="2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6BF76A7"/>
    <w:multiLevelType w:val="hybridMultilevel"/>
    <w:tmpl w:val="D29083C8"/>
    <w:lvl w:ilvl="0" w:tplc="3BFA2ED4">
      <w:start w:val="1"/>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228633EE"/>
    <w:multiLevelType w:val="hybridMultilevel"/>
    <w:tmpl w:val="E1C042E4"/>
    <w:lvl w:ilvl="0" w:tplc="542ED96C">
      <w:start w:val="1"/>
      <w:numFmt w:val="decimal"/>
      <w:lvlText w:val="%1."/>
      <w:lvlJc w:val="left"/>
      <w:pPr>
        <w:tabs>
          <w:tab w:val="num" w:pos="1637"/>
        </w:tabs>
        <w:ind w:left="1637" w:hanging="360"/>
      </w:pPr>
      <w:rPr>
        <w:rFonts w:hint="default"/>
      </w:rPr>
    </w:lvl>
    <w:lvl w:ilvl="1" w:tplc="04190019" w:tentative="1">
      <w:start w:val="1"/>
      <w:numFmt w:val="lowerLetter"/>
      <w:lvlText w:val="%2."/>
      <w:lvlJc w:val="left"/>
      <w:pPr>
        <w:tabs>
          <w:tab w:val="num" w:pos="2291"/>
        </w:tabs>
        <w:ind w:left="2291" w:hanging="360"/>
      </w:pPr>
    </w:lvl>
    <w:lvl w:ilvl="2" w:tplc="0419001B" w:tentative="1">
      <w:start w:val="1"/>
      <w:numFmt w:val="lowerRoman"/>
      <w:lvlText w:val="%3."/>
      <w:lvlJc w:val="right"/>
      <w:pPr>
        <w:tabs>
          <w:tab w:val="num" w:pos="3011"/>
        </w:tabs>
        <w:ind w:left="3011" w:hanging="180"/>
      </w:pPr>
    </w:lvl>
    <w:lvl w:ilvl="3" w:tplc="0419000F" w:tentative="1">
      <w:start w:val="1"/>
      <w:numFmt w:val="decimal"/>
      <w:lvlText w:val="%4."/>
      <w:lvlJc w:val="left"/>
      <w:pPr>
        <w:tabs>
          <w:tab w:val="num" w:pos="3731"/>
        </w:tabs>
        <w:ind w:left="3731" w:hanging="360"/>
      </w:pPr>
    </w:lvl>
    <w:lvl w:ilvl="4" w:tplc="04190019" w:tentative="1">
      <w:start w:val="1"/>
      <w:numFmt w:val="lowerLetter"/>
      <w:lvlText w:val="%5."/>
      <w:lvlJc w:val="left"/>
      <w:pPr>
        <w:tabs>
          <w:tab w:val="num" w:pos="4451"/>
        </w:tabs>
        <w:ind w:left="4451" w:hanging="360"/>
      </w:pPr>
    </w:lvl>
    <w:lvl w:ilvl="5" w:tplc="0419001B" w:tentative="1">
      <w:start w:val="1"/>
      <w:numFmt w:val="lowerRoman"/>
      <w:lvlText w:val="%6."/>
      <w:lvlJc w:val="right"/>
      <w:pPr>
        <w:tabs>
          <w:tab w:val="num" w:pos="5171"/>
        </w:tabs>
        <w:ind w:left="5171" w:hanging="180"/>
      </w:pPr>
    </w:lvl>
    <w:lvl w:ilvl="6" w:tplc="0419000F" w:tentative="1">
      <w:start w:val="1"/>
      <w:numFmt w:val="decimal"/>
      <w:lvlText w:val="%7."/>
      <w:lvlJc w:val="left"/>
      <w:pPr>
        <w:tabs>
          <w:tab w:val="num" w:pos="5891"/>
        </w:tabs>
        <w:ind w:left="5891" w:hanging="360"/>
      </w:pPr>
    </w:lvl>
    <w:lvl w:ilvl="7" w:tplc="04190019" w:tentative="1">
      <w:start w:val="1"/>
      <w:numFmt w:val="lowerLetter"/>
      <w:lvlText w:val="%8."/>
      <w:lvlJc w:val="left"/>
      <w:pPr>
        <w:tabs>
          <w:tab w:val="num" w:pos="6611"/>
        </w:tabs>
        <w:ind w:left="6611" w:hanging="360"/>
      </w:pPr>
    </w:lvl>
    <w:lvl w:ilvl="8" w:tplc="0419001B" w:tentative="1">
      <w:start w:val="1"/>
      <w:numFmt w:val="lowerRoman"/>
      <w:lvlText w:val="%9."/>
      <w:lvlJc w:val="right"/>
      <w:pPr>
        <w:tabs>
          <w:tab w:val="num" w:pos="7331"/>
        </w:tabs>
        <w:ind w:left="7331" w:hanging="180"/>
      </w:pPr>
    </w:lvl>
  </w:abstractNum>
  <w:abstractNum w:abstractNumId="3" w15:restartNumberingAfterBreak="0">
    <w:nsid w:val="28DD6FE7"/>
    <w:multiLevelType w:val="hybridMultilevel"/>
    <w:tmpl w:val="316080B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2FDD6282"/>
    <w:multiLevelType w:val="hybridMultilevel"/>
    <w:tmpl w:val="ADDEA9FE"/>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305034AA"/>
    <w:multiLevelType w:val="hybridMultilevel"/>
    <w:tmpl w:val="2D907306"/>
    <w:lvl w:ilvl="0" w:tplc="0422000F">
      <w:start w:val="1"/>
      <w:numFmt w:val="decimal"/>
      <w:lvlText w:val="%1."/>
      <w:lvlJc w:val="left"/>
      <w:pPr>
        <w:ind w:left="939" w:hanging="360"/>
      </w:pPr>
    </w:lvl>
    <w:lvl w:ilvl="1" w:tplc="04220019" w:tentative="1">
      <w:start w:val="1"/>
      <w:numFmt w:val="lowerLetter"/>
      <w:lvlText w:val="%2."/>
      <w:lvlJc w:val="left"/>
      <w:pPr>
        <w:ind w:left="1659" w:hanging="360"/>
      </w:pPr>
    </w:lvl>
    <w:lvl w:ilvl="2" w:tplc="0422001B" w:tentative="1">
      <w:start w:val="1"/>
      <w:numFmt w:val="lowerRoman"/>
      <w:lvlText w:val="%3."/>
      <w:lvlJc w:val="right"/>
      <w:pPr>
        <w:ind w:left="2379" w:hanging="180"/>
      </w:pPr>
    </w:lvl>
    <w:lvl w:ilvl="3" w:tplc="0422000F" w:tentative="1">
      <w:start w:val="1"/>
      <w:numFmt w:val="decimal"/>
      <w:lvlText w:val="%4."/>
      <w:lvlJc w:val="left"/>
      <w:pPr>
        <w:ind w:left="3099" w:hanging="360"/>
      </w:pPr>
    </w:lvl>
    <w:lvl w:ilvl="4" w:tplc="04220019" w:tentative="1">
      <w:start w:val="1"/>
      <w:numFmt w:val="lowerLetter"/>
      <w:lvlText w:val="%5."/>
      <w:lvlJc w:val="left"/>
      <w:pPr>
        <w:ind w:left="3819" w:hanging="360"/>
      </w:pPr>
    </w:lvl>
    <w:lvl w:ilvl="5" w:tplc="0422001B" w:tentative="1">
      <w:start w:val="1"/>
      <w:numFmt w:val="lowerRoman"/>
      <w:lvlText w:val="%6."/>
      <w:lvlJc w:val="right"/>
      <w:pPr>
        <w:ind w:left="4539" w:hanging="180"/>
      </w:pPr>
    </w:lvl>
    <w:lvl w:ilvl="6" w:tplc="0422000F" w:tentative="1">
      <w:start w:val="1"/>
      <w:numFmt w:val="decimal"/>
      <w:lvlText w:val="%7."/>
      <w:lvlJc w:val="left"/>
      <w:pPr>
        <w:ind w:left="5259" w:hanging="360"/>
      </w:pPr>
    </w:lvl>
    <w:lvl w:ilvl="7" w:tplc="04220019" w:tentative="1">
      <w:start w:val="1"/>
      <w:numFmt w:val="lowerLetter"/>
      <w:lvlText w:val="%8."/>
      <w:lvlJc w:val="left"/>
      <w:pPr>
        <w:ind w:left="5979" w:hanging="360"/>
      </w:pPr>
    </w:lvl>
    <w:lvl w:ilvl="8" w:tplc="0422001B" w:tentative="1">
      <w:start w:val="1"/>
      <w:numFmt w:val="lowerRoman"/>
      <w:lvlText w:val="%9."/>
      <w:lvlJc w:val="right"/>
      <w:pPr>
        <w:ind w:left="6699" w:hanging="180"/>
      </w:pPr>
    </w:lvl>
  </w:abstractNum>
  <w:abstractNum w:abstractNumId="6" w15:restartNumberingAfterBreak="0">
    <w:nsid w:val="3F5260D5"/>
    <w:multiLevelType w:val="hybridMultilevel"/>
    <w:tmpl w:val="378A12A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44E42918"/>
    <w:multiLevelType w:val="multilevel"/>
    <w:tmpl w:val="91A2613E"/>
    <w:lvl w:ilvl="0">
      <w:start w:val="1"/>
      <w:numFmt w:val="decimal"/>
      <w:lvlText w:val="%1."/>
      <w:lvlJc w:val="left"/>
      <w:pPr>
        <w:ind w:left="644" w:hanging="359"/>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8" w15:restartNumberingAfterBreak="0">
    <w:nsid w:val="45896887"/>
    <w:multiLevelType w:val="hybridMultilevel"/>
    <w:tmpl w:val="8020DE8C"/>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5A4D0A7D"/>
    <w:multiLevelType w:val="hybridMultilevel"/>
    <w:tmpl w:val="5AB408A0"/>
    <w:lvl w:ilvl="0" w:tplc="04220011">
      <w:start w:val="1"/>
      <w:numFmt w:val="decimal"/>
      <w:lvlText w:val="%1)"/>
      <w:lvlJc w:val="left"/>
      <w:pPr>
        <w:ind w:left="720" w:hanging="360"/>
      </w:pPr>
      <w:rPr>
        <w:rFonts w:hint="default"/>
        <w:sz w:val="2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6E591E62"/>
    <w:multiLevelType w:val="hybridMultilevel"/>
    <w:tmpl w:val="677A1EFE"/>
    <w:lvl w:ilvl="0" w:tplc="4ABA312A">
      <w:start w:val="1"/>
      <w:numFmt w:val="decimal"/>
      <w:lvlText w:val="%1)"/>
      <w:lvlJc w:val="left"/>
      <w:pPr>
        <w:ind w:left="720" w:hanging="360"/>
      </w:pPr>
      <w:rPr>
        <w:rFonts w:eastAsia="Times New Roman" w:cs="Times New Roman" w:hint="default"/>
        <w:color w:val="000000"/>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6F6E2535"/>
    <w:multiLevelType w:val="hybridMultilevel"/>
    <w:tmpl w:val="ED0ECA8E"/>
    <w:lvl w:ilvl="0" w:tplc="E4AE7FD8">
      <w:start w:val="1"/>
      <w:numFmt w:val="decimal"/>
      <w:lvlText w:val="%1)"/>
      <w:lvlJc w:val="left"/>
      <w:pPr>
        <w:ind w:left="720" w:hanging="360"/>
      </w:pPr>
      <w:rPr>
        <w:rFonts w:cs="Times New Roman" w:hint="default"/>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7"/>
  </w:num>
  <w:num w:numId="2">
    <w:abstractNumId w:val="8"/>
  </w:num>
  <w:num w:numId="3">
    <w:abstractNumId w:val="9"/>
  </w:num>
  <w:num w:numId="4">
    <w:abstractNumId w:val="2"/>
  </w:num>
  <w:num w:numId="5">
    <w:abstractNumId w:val="1"/>
  </w:num>
  <w:num w:numId="6">
    <w:abstractNumId w:val="3"/>
  </w:num>
  <w:num w:numId="7">
    <w:abstractNumId w:val="6"/>
  </w:num>
  <w:num w:numId="8">
    <w:abstractNumId w:val="4"/>
  </w:num>
  <w:num w:numId="9">
    <w:abstractNumId w:val="5"/>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D0F"/>
    <w:rsid w:val="00032DC5"/>
    <w:rsid w:val="00052D4F"/>
    <w:rsid w:val="00076D0F"/>
    <w:rsid w:val="0009364F"/>
    <w:rsid w:val="000C2E3A"/>
    <w:rsid w:val="000D2F64"/>
    <w:rsid w:val="000D3089"/>
    <w:rsid w:val="000D6579"/>
    <w:rsid w:val="000D6899"/>
    <w:rsid w:val="00173260"/>
    <w:rsid w:val="00195B68"/>
    <w:rsid w:val="001D214D"/>
    <w:rsid w:val="001D4AD0"/>
    <w:rsid w:val="001D7421"/>
    <w:rsid w:val="001E6342"/>
    <w:rsid w:val="001F311D"/>
    <w:rsid w:val="0021173D"/>
    <w:rsid w:val="0022183A"/>
    <w:rsid w:val="00225340"/>
    <w:rsid w:val="002465D3"/>
    <w:rsid w:val="002670D3"/>
    <w:rsid w:val="002B3AF8"/>
    <w:rsid w:val="002B521A"/>
    <w:rsid w:val="002C6CD7"/>
    <w:rsid w:val="002C7D92"/>
    <w:rsid w:val="002D2E57"/>
    <w:rsid w:val="00313EDA"/>
    <w:rsid w:val="00324655"/>
    <w:rsid w:val="00330A60"/>
    <w:rsid w:val="003467FC"/>
    <w:rsid w:val="00357880"/>
    <w:rsid w:val="003620D2"/>
    <w:rsid w:val="003634EE"/>
    <w:rsid w:val="00381477"/>
    <w:rsid w:val="003B3BB7"/>
    <w:rsid w:val="003C7EA0"/>
    <w:rsid w:val="003D3E48"/>
    <w:rsid w:val="003D4E55"/>
    <w:rsid w:val="003D52E8"/>
    <w:rsid w:val="003D775B"/>
    <w:rsid w:val="003F061B"/>
    <w:rsid w:val="003F1399"/>
    <w:rsid w:val="00407270"/>
    <w:rsid w:val="00410CC3"/>
    <w:rsid w:val="004146B2"/>
    <w:rsid w:val="00416A29"/>
    <w:rsid w:val="004259F9"/>
    <w:rsid w:val="00427D6B"/>
    <w:rsid w:val="00450723"/>
    <w:rsid w:val="00470763"/>
    <w:rsid w:val="00496F6D"/>
    <w:rsid w:val="00497394"/>
    <w:rsid w:val="004B3E7E"/>
    <w:rsid w:val="004B6CB6"/>
    <w:rsid w:val="004B730B"/>
    <w:rsid w:val="004E3E00"/>
    <w:rsid w:val="004F5966"/>
    <w:rsid w:val="0052351E"/>
    <w:rsid w:val="00531F00"/>
    <w:rsid w:val="005450E2"/>
    <w:rsid w:val="005836D6"/>
    <w:rsid w:val="005C4635"/>
    <w:rsid w:val="005C7762"/>
    <w:rsid w:val="005C7774"/>
    <w:rsid w:val="005C7D6E"/>
    <w:rsid w:val="00600F21"/>
    <w:rsid w:val="00616B5D"/>
    <w:rsid w:val="006207B2"/>
    <w:rsid w:val="00623A59"/>
    <w:rsid w:val="00630668"/>
    <w:rsid w:val="00660F7C"/>
    <w:rsid w:val="00664B69"/>
    <w:rsid w:val="00671ABA"/>
    <w:rsid w:val="0068048B"/>
    <w:rsid w:val="006826D2"/>
    <w:rsid w:val="00683B3E"/>
    <w:rsid w:val="006A04AB"/>
    <w:rsid w:val="006A2A3F"/>
    <w:rsid w:val="006E4064"/>
    <w:rsid w:val="006E5402"/>
    <w:rsid w:val="006E6278"/>
    <w:rsid w:val="00735A07"/>
    <w:rsid w:val="0078630D"/>
    <w:rsid w:val="007B729E"/>
    <w:rsid w:val="007E5780"/>
    <w:rsid w:val="00845385"/>
    <w:rsid w:val="0085455A"/>
    <w:rsid w:val="008A364C"/>
    <w:rsid w:val="008B0F73"/>
    <w:rsid w:val="008B25DE"/>
    <w:rsid w:val="008B2695"/>
    <w:rsid w:val="008B6325"/>
    <w:rsid w:val="008C6767"/>
    <w:rsid w:val="008D3465"/>
    <w:rsid w:val="008F5EF0"/>
    <w:rsid w:val="009179DB"/>
    <w:rsid w:val="009239BB"/>
    <w:rsid w:val="009266C9"/>
    <w:rsid w:val="009268B5"/>
    <w:rsid w:val="00926C56"/>
    <w:rsid w:val="009524D9"/>
    <w:rsid w:val="00962033"/>
    <w:rsid w:val="00981612"/>
    <w:rsid w:val="00990DBC"/>
    <w:rsid w:val="009A1236"/>
    <w:rsid w:val="009B3191"/>
    <w:rsid w:val="009B60DD"/>
    <w:rsid w:val="009C0FDC"/>
    <w:rsid w:val="009C2172"/>
    <w:rsid w:val="009C5946"/>
    <w:rsid w:val="00A01603"/>
    <w:rsid w:val="00A1353F"/>
    <w:rsid w:val="00A27263"/>
    <w:rsid w:val="00A524FF"/>
    <w:rsid w:val="00A63810"/>
    <w:rsid w:val="00A701A5"/>
    <w:rsid w:val="00A71CC9"/>
    <w:rsid w:val="00A767E4"/>
    <w:rsid w:val="00A81383"/>
    <w:rsid w:val="00A943B0"/>
    <w:rsid w:val="00AC2B37"/>
    <w:rsid w:val="00AD51DD"/>
    <w:rsid w:val="00AD76AF"/>
    <w:rsid w:val="00B00608"/>
    <w:rsid w:val="00B140EA"/>
    <w:rsid w:val="00B42FD6"/>
    <w:rsid w:val="00B5710F"/>
    <w:rsid w:val="00B62E9A"/>
    <w:rsid w:val="00B6516E"/>
    <w:rsid w:val="00BC6429"/>
    <w:rsid w:val="00BD55F6"/>
    <w:rsid w:val="00BE4DA1"/>
    <w:rsid w:val="00BE75CB"/>
    <w:rsid w:val="00C140E4"/>
    <w:rsid w:val="00C30B3A"/>
    <w:rsid w:val="00C46A3E"/>
    <w:rsid w:val="00C550E2"/>
    <w:rsid w:val="00C7771D"/>
    <w:rsid w:val="00CA4F0A"/>
    <w:rsid w:val="00CF5E95"/>
    <w:rsid w:val="00D3208C"/>
    <w:rsid w:val="00D42E7C"/>
    <w:rsid w:val="00D75470"/>
    <w:rsid w:val="00D7751A"/>
    <w:rsid w:val="00DA29C1"/>
    <w:rsid w:val="00DA35C3"/>
    <w:rsid w:val="00DD296E"/>
    <w:rsid w:val="00DD2D41"/>
    <w:rsid w:val="00DF47F6"/>
    <w:rsid w:val="00E14DD5"/>
    <w:rsid w:val="00E159C5"/>
    <w:rsid w:val="00E215BB"/>
    <w:rsid w:val="00E41D09"/>
    <w:rsid w:val="00E45D5D"/>
    <w:rsid w:val="00E63686"/>
    <w:rsid w:val="00E67669"/>
    <w:rsid w:val="00E80BBC"/>
    <w:rsid w:val="00ED781D"/>
    <w:rsid w:val="00F22677"/>
    <w:rsid w:val="00F37919"/>
    <w:rsid w:val="00F56CB5"/>
    <w:rsid w:val="00F90AE9"/>
    <w:rsid w:val="00F93D1D"/>
    <w:rsid w:val="00FA40E5"/>
    <w:rsid w:val="00FA4D37"/>
    <w:rsid w:val="00FC20AC"/>
    <w:rsid w:val="00FC5BC6"/>
    <w:rsid w:val="00FF473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98AEE0"/>
  <w15:docId w15:val="{BFC8CA75-9660-4D57-8F54-D7C13363C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uk-UA" w:eastAsia="uk-UA"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character" w:styleId="a5">
    <w:name w:val="Strong"/>
    <w:basedOn w:val="a0"/>
    <w:uiPriority w:val="22"/>
    <w:qFormat/>
    <w:rsid w:val="00E406AB"/>
    <w:rPr>
      <w:b/>
      <w:bCs/>
    </w:rPr>
  </w:style>
  <w:style w:type="paragraph" w:styleId="a6">
    <w:name w:val="Subtitle"/>
    <w:basedOn w:val="a"/>
    <w:next w:val="a"/>
    <w:pPr>
      <w:keepNext/>
      <w:keepLines/>
      <w:spacing w:before="360" w:after="80"/>
    </w:pPr>
    <w:rPr>
      <w:rFonts w:ascii="Georgia" w:eastAsia="Georgia" w:hAnsi="Georgia" w:cs="Georgia"/>
      <w:i/>
      <w:color w:val="666666"/>
      <w:sz w:val="48"/>
      <w:szCs w:val="48"/>
    </w:rPr>
  </w:style>
  <w:style w:type="table" w:customStyle="1" w:styleId="a7">
    <w:basedOn w:val="TableNormal0"/>
    <w:tblPr>
      <w:tblStyleRowBandSize w:val="1"/>
      <w:tblStyleColBandSize w:val="1"/>
      <w:tblCellMar>
        <w:top w:w="100" w:type="dxa"/>
        <w:left w:w="100" w:type="dxa"/>
        <w:bottom w:w="100" w:type="dxa"/>
        <w:right w:w="100" w:type="dxa"/>
      </w:tblCellMar>
    </w:tblPr>
  </w:style>
  <w:style w:type="paragraph" w:styleId="a8">
    <w:name w:val="List Paragraph"/>
    <w:aliases w:val="Dot pt,F5 List Paragraph,List Paragraph1,No Spacing1,List Paragraph Char Char Char,Indicator Text,Colorful List - Accent 11,Numbered Para 1,Bullet Points,List Paragraph2,MAIN CONTENT,Normal numbered,List Paragraph12,Recommendatio"/>
    <w:basedOn w:val="a"/>
    <w:link w:val="a9"/>
    <w:uiPriority w:val="34"/>
    <w:qFormat/>
    <w:rsid w:val="00F477E0"/>
    <w:pPr>
      <w:ind w:left="720"/>
      <w:contextualSpacing/>
    </w:pPr>
  </w:style>
  <w:style w:type="table" w:styleId="aa">
    <w:name w:val="Table Grid"/>
    <w:basedOn w:val="a1"/>
    <w:uiPriority w:val="59"/>
    <w:rsid w:val="002A78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Обычный (веб)1"/>
    <w:basedOn w:val="a"/>
    <w:uiPriority w:val="99"/>
    <w:unhideWhenUsed/>
    <w:rsid w:val="007A2AE1"/>
    <w:pPr>
      <w:spacing w:before="100" w:beforeAutospacing="1" w:after="100" w:afterAutospacing="1" w:line="240" w:lineRule="auto"/>
    </w:pPr>
    <w:rPr>
      <w:rFonts w:ascii="Times New Roman" w:eastAsia="Times New Roman" w:hAnsi="Times New Roman" w:cs="Times New Roman"/>
      <w:sz w:val="24"/>
      <w:szCs w:val="24"/>
      <w:lang w:val="ru-RU"/>
    </w:rPr>
  </w:style>
  <w:style w:type="character" w:styleId="ab">
    <w:name w:val="Hyperlink"/>
    <w:basedOn w:val="a0"/>
    <w:uiPriority w:val="99"/>
    <w:unhideWhenUsed/>
    <w:rsid w:val="00C35302"/>
    <w:rPr>
      <w:color w:val="0563C1" w:themeColor="hyperlink"/>
      <w:u w:val="single"/>
    </w:rPr>
  </w:style>
  <w:style w:type="character" w:customStyle="1" w:styleId="11">
    <w:name w:val="Неразрешенное упоминание1"/>
    <w:basedOn w:val="a0"/>
    <w:uiPriority w:val="99"/>
    <w:semiHidden/>
    <w:unhideWhenUsed/>
    <w:rsid w:val="00C35302"/>
    <w:rPr>
      <w:color w:val="605E5C"/>
      <w:shd w:val="clear" w:color="auto" w:fill="E1DFDD"/>
    </w:rPr>
  </w:style>
  <w:style w:type="character" w:customStyle="1" w:styleId="a4">
    <w:name w:val="Назва Знак"/>
    <w:basedOn w:val="a0"/>
    <w:link w:val="a3"/>
    <w:rsid w:val="00100103"/>
    <w:rPr>
      <w:b/>
      <w:sz w:val="72"/>
      <w:szCs w:val="72"/>
    </w:rPr>
  </w:style>
  <w:style w:type="character" w:customStyle="1" w:styleId="a9">
    <w:name w:val="Абзац списку Знак"/>
    <w:aliases w:val="Dot pt Знак,F5 List Paragraph Знак,List Paragraph1 Знак,No Spacing1 Знак,List Paragraph Char Char Char Знак,Indicator Text Знак,Colorful List - Accent 11 Знак,Numbered Para 1 Знак,Bullet Points Знак,List Paragraph2 Знак"/>
    <w:link w:val="a8"/>
    <w:uiPriority w:val="99"/>
    <w:qFormat/>
    <w:locked/>
    <w:rsid w:val="000336F5"/>
  </w:style>
  <w:style w:type="paragraph" w:styleId="ac">
    <w:name w:val="Balloon Text"/>
    <w:basedOn w:val="a"/>
    <w:link w:val="ad"/>
    <w:uiPriority w:val="99"/>
    <w:semiHidden/>
    <w:unhideWhenUsed/>
    <w:rsid w:val="004C0E72"/>
    <w:pPr>
      <w:spacing w:after="0" w:line="240" w:lineRule="auto"/>
    </w:pPr>
    <w:rPr>
      <w:rFonts w:ascii="Tahoma" w:hAnsi="Tahoma" w:cs="Tahoma"/>
      <w:sz w:val="16"/>
      <w:szCs w:val="16"/>
    </w:rPr>
  </w:style>
  <w:style w:type="character" w:customStyle="1" w:styleId="ad">
    <w:name w:val="Текст у виносці Знак"/>
    <w:basedOn w:val="a0"/>
    <w:link w:val="ac"/>
    <w:uiPriority w:val="99"/>
    <w:semiHidden/>
    <w:rsid w:val="004C0E72"/>
    <w:rPr>
      <w:rFonts w:ascii="Tahoma" w:hAnsi="Tahoma" w:cs="Tahoma"/>
      <w:sz w:val="16"/>
      <w:szCs w:val="16"/>
    </w:rPr>
  </w:style>
  <w:style w:type="character" w:customStyle="1" w:styleId="label">
    <w:name w:val="label"/>
    <w:basedOn w:val="a0"/>
    <w:rsid w:val="0077314F"/>
  </w:style>
  <w:style w:type="paragraph" w:styleId="ae">
    <w:name w:val="Normal (Web)"/>
    <w:basedOn w:val="a"/>
    <w:uiPriority w:val="99"/>
    <w:unhideWhenUsed/>
    <w:rsid w:val="0077314F"/>
    <w:pPr>
      <w:spacing w:before="100" w:beforeAutospacing="1" w:after="100" w:afterAutospacing="1" w:line="240" w:lineRule="auto"/>
    </w:pPr>
    <w:rPr>
      <w:rFonts w:ascii="Times New Roman" w:eastAsia="Times New Roman" w:hAnsi="Times New Roman" w:cs="Times New Roman"/>
      <w:sz w:val="24"/>
      <w:szCs w:val="24"/>
      <w:lang w:val="en-US" w:eastAsia="en-GB"/>
    </w:rPr>
  </w:style>
  <w:style w:type="paragraph" w:customStyle="1" w:styleId="Default">
    <w:name w:val="Default"/>
    <w:rsid w:val="00C41AA9"/>
    <w:pPr>
      <w:autoSpaceDE w:val="0"/>
      <w:autoSpaceDN w:val="0"/>
      <w:adjustRightInd w:val="0"/>
      <w:spacing w:after="0" w:line="240" w:lineRule="auto"/>
    </w:pPr>
    <w:rPr>
      <w:rFonts w:ascii="Times New Roman" w:eastAsiaTheme="minorHAnsi" w:hAnsi="Times New Roman" w:cs="Times New Roman"/>
      <w:color w:val="000000"/>
      <w:sz w:val="24"/>
      <w:szCs w:val="24"/>
      <w:lang w:val="ru-RU" w:eastAsia="en-US"/>
    </w:rPr>
  </w:style>
  <w:style w:type="paragraph" w:customStyle="1" w:styleId="Pa20">
    <w:name w:val="Pa20"/>
    <w:basedOn w:val="a"/>
    <w:next w:val="a"/>
    <w:uiPriority w:val="99"/>
    <w:rsid w:val="00C41AA9"/>
    <w:pPr>
      <w:autoSpaceDE w:val="0"/>
      <w:autoSpaceDN w:val="0"/>
      <w:adjustRightInd w:val="0"/>
      <w:spacing w:after="0" w:line="281" w:lineRule="atLeast"/>
    </w:pPr>
    <w:rPr>
      <w:rFonts w:ascii="Times New Roman" w:eastAsiaTheme="minorHAnsi" w:hAnsi="Times New Roman" w:cs="Times New Roman"/>
      <w:sz w:val="24"/>
      <w:szCs w:val="24"/>
      <w:lang w:val="ru-RU" w:eastAsia="en-US"/>
    </w:rPr>
  </w:style>
  <w:style w:type="paragraph" w:customStyle="1" w:styleId="Pa23">
    <w:name w:val="Pa23"/>
    <w:basedOn w:val="a"/>
    <w:next w:val="a"/>
    <w:uiPriority w:val="99"/>
    <w:rsid w:val="00C41AA9"/>
    <w:pPr>
      <w:autoSpaceDE w:val="0"/>
      <w:autoSpaceDN w:val="0"/>
      <w:adjustRightInd w:val="0"/>
      <w:spacing w:after="0" w:line="281" w:lineRule="atLeast"/>
    </w:pPr>
    <w:rPr>
      <w:rFonts w:ascii="Times New Roman" w:eastAsiaTheme="minorHAnsi" w:hAnsi="Times New Roman" w:cs="Times New Roman"/>
      <w:sz w:val="24"/>
      <w:szCs w:val="24"/>
      <w:lang w:val="ru-RU" w:eastAsia="en-US"/>
    </w:rPr>
  </w:style>
  <w:style w:type="paragraph" w:customStyle="1" w:styleId="5548">
    <w:name w:val="5548"/>
    <w:aliases w:val="baiaagaaboqcaaad4hmaaaxwewaaaaaaaaaaaaaaaaaaaaaaaaaaaaaaaaaaaaaaaaaaaaaaaaaaaaaaaaaaaaaaaaaaaaaaaaaaaaaaaaaaaaaaaaaaaaaaaaaaaaaaaaaaaaaaaaaaaaaaaaaaaaaaaaaaaaaaaaaaaaaaaaaaaaaaaaaaaaaaaaaaaaaaaaaaaaaaaaaaaaaaaaaaaaaaaaaaaaaaaaaaaaaa"/>
    <w:basedOn w:val="a"/>
    <w:rsid w:val="00363F0C"/>
    <w:pPr>
      <w:spacing w:before="100" w:beforeAutospacing="1" w:after="100" w:afterAutospacing="1" w:line="240" w:lineRule="auto"/>
    </w:pPr>
    <w:rPr>
      <w:rFonts w:ascii="Times New Roman" w:eastAsia="Times New Roman" w:hAnsi="Times New Roman" w:cs="Times New Roman"/>
      <w:sz w:val="24"/>
      <w:szCs w:val="24"/>
      <w:lang w:val="ru-RU"/>
    </w:rPr>
  </w:style>
  <w:style w:type="paragraph" w:customStyle="1" w:styleId="3981">
    <w:name w:val="3981"/>
    <w:aliases w:val="baiaagaaboqcaaadww0aaaxrdqaaaaaaaaaaaaaaaaaaaaaaaaaaaaaaaaaaaaaaaaaaaaaaaaaaaaaaaaaaaaaaaaaaaaaaaaaaaaaaaaaaaaaaaaaaaaaaaaaaaaaaaaaaaaaaaaaaaaaaaaaaaaaaaaaaaaaaaaaaaaaaaaaaaaaaaaaaaaaaaaaaaaaaaaaaaaaaaaaaaaaaaaaaaaaaaaaaaaaaaaaaaaaa"/>
    <w:basedOn w:val="a"/>
    <w:rsid w:val="00281476"/>
    <w:pPr>
      <w:spacing w:before="100" w:beforeAutospacing="1" w:after="100" w:afterAutospacing="1" w:line="240" w:lineRule="auto"/>
    </w:pPr>
    <w:rPr>
      <w:rFonts w:ascii="Times New Roman" w:eastAsia="Times New Roman" w:hAnsi="Times New Roman" w:cs="Times New Roman"/>
      <w:sz w:val="24"/>
      <w:szCs w:val="24"/>
      <w:lang w:val="ru-RU"/>
    </w:rPr>
  </w:style>
  <w:style w:type="paragraph" w:customStyle="1" w:styleId="3201">
    <w:name w:val="3201"/>
    <w:aliases w:val="baiaagaaboqcaaadtwoaaaxfcgaaaaaaaaaaaaaaaaaaaaaaaaaaaaaaaaaaaaaaaaaaaaaaaaaaaaaaaaaaaaaaaaaaaaaaaaaaaaaaaaaaaaaaaaaaaaaaaaaaaaaaaaaaaaaaaaaaaaaaaaaaaaaaaaaaaaaaaaaaaaaaaaaaaaaaaaaaaaaaaaaaaaaaaaaaaaaaaaaaaaaaaaaaaaaaaaaaaaaaaaaaaaaa"/>
    <w:basedOn w:val="a"/>
    <w:rsid w:val="00281476"/>
    <w:pPr>
      <w:spacing w:before="100" w:beforeAutospacing="1" w:after="100" w:afterAutospacing="1" w:line="240" w:lineRule="auto"/>
    </w:pPr>
    <w:rPr>
      <w:rFonts w:ascii="Times New Roman" w:eastAsia="Times New Roman" w:hAnsi="Times New Roman" w:cs="Times New Roman"/>
      <w:sz w:val="24"/>
      <w:szCs w:val="24"/>
      <w:lang w:val="ru-RU"/>
    </w:rPr>
  </w:style>
  <w:style w:type="character" w:customStyle="1" w:styleId="docdata">
    <w:name w:val="docdata"/>
    <w:aliases w:val="docy,v5,1781,baiaagaaboqcaaadqquaaavpbqaaaaaaaaaaaaaaaaaaaaaaaaaaaaaaaaaaaaaaaaaaaaaaaaaaaaaaaaaaaaaaaaaaaaaaaaaaaaaaaaaaaaaaaaaaaaaaaaaaaaaaaaaaaaaaaaaaaaaaaaaaaaaaaaaaaaaaaaaaaaaaaaaaaaaaaaaaaaaaaaaaaaaaaaaaaaaaaaaaaaaaaaaaaaaaaaaaaaaaaaaaaaaa"/>
    <w:basedOn w:val="a0"/>
    <w:rsid w:val="00281476"/>
  </w:style>
  <w:style w:type="paragraph" w:customStyle="1" w:styleId="10834">
    <w:name w:val="10834"/>
    <w:aliases w:val="baiaagaaboqcaaadicgaaawwkaaaaaaaaaaaaaaaaaaaaaaaaaaaaaaaaaaaaaaaaaaaaaaaaaaaaaaaaaaaaaaaaaaaaaaaaaaaaaaaaaaaaaaaaaaaaaaaaaaaaaaaaaaaaaaaaaaaaaaaaaaaaaaaaaaaaaaaaaaaaaaaaaaaaaaaaaaaaaaaaaaaaaaaaaaaaaaaaaaaaaaaaaaaaaaaaaaaaaaaaaaaaaa"/>
    <w:basedOn w:val="a"/>
    <w:rsid w:val="00C117FB"/>
    <w:pPr>
      <w:spacing w:before="100" w:beforeAutospacing="1" w:after="100" w:afterAutospacing="1" w:line="240" w:lineRule="auto"/>
    </w:pPr>
    <w:rPr>
      <w:rFonts w:ascii="Times New Roman" w:eastAsia="Times New Roman" w:hAnsi="Times New Roman" w:cs="Times New Roman"/>
      <w:sz w:val="24"/>
      <w:szCs w:val="24"/>
      <w:lang w:val="ru-RU"/>
    </w:rPr>
  </w:style>
  <w:style w:type="table" w:customStyle="1" w:styleId="af">
    <w:basedOn w:val="TableNormal0"/>
    <w:pPr>
      <w:spacing w:after="0" w:line="240" w:lineRule="auto"/>
    </w:pPr>
    <w:tblPr>
      <w:tblStyleRowBandSize w:val="1"/>
      <w:tblStyleColBandSize w:val="1"/>
      <w:tblCellMar>
        <w:left w:w="108" w:type="dxa"/>
        <w:right w:w="108" w:type="dxa"/>
      </w:tblCellMar>
    </w:tblPr>
  </w:style>
  <w:style w:type="character" w:customStyle="1" w:styleId="Ohne">
    <w:name w:val="Ohne"/>
    <w:rsid w:val="00E63686"/>
  </w:style>
  <w:style w:type="paragraph" w:styleId="af0">
    <w:name w:val="Body Text"/>
    <w:basedOn w:val="a"/>
    <w:link w:val="af1"/>
    <w:unhideWhenUsed/>
    <w:qFormat/>
    <w:rsid w:val="009239BB"/>
    <w:pPr>
      <w:spacing w:after="120"/>
    </w:pPr>
    <w:rPr>
      <w:lang w:val="en-US" w:eastAsia="ru-RU"/>
    </w:rPr>
  </w:style>
  <w:style w:type="character" w:customStyle="1" w:styleId="af1">
    <w:name w:val="Основний текст Знак"/>
    <w:basedOn w:val="a0"/>
    <w:link w:val="af0"/>
    <w:rsid w:val="009239BB"/>
    <w:rPr>
      <w:lang w:val="en-US" w:eastAsia="ru-RU"/>
    </w:rPr>
  </w:style>
  <w:style w:type="character" w:customStyle="1" w:styleId="xfmc1">
    <w:name w:val="xfmc1"/>
    <w:basedOn w:val="a0"/>
    <w:rsid w:val="00DD296E"/>
  </w:style>
  <w:style w:type="paragraph" w:customStyle="1" w:styleId="p1">
    <w:name w:val="p1"/>
    <w:basedOn w:val="a"/>
    <w:rsid w:val="00DD296E"/>
    <w:pPr>
      <w:spacing w:after="0" w:line="240" w:lineRule="auto"/>
    </w:pPr>
    <w:rPr>
      <w:rFonts w:ascii="Helvetica" w:eastAsia="Times New Roman" w:hAnsi="Helvetica" w:cs="Times New Roman"/>
      <w:color w:val="000000"/>
      <w:sz w:val="21"/>
      <w:szCs w:val="21"/>
      <w:lang w:eastAsia="ru-RU"/>
    </w:rPr>
  </w:style>
  <w:style w:type="character" w:customStyle="1" w:styleId="s2">
    <w:name w:val="s2"/>
    <w:basedOn w:val="a0"/>
    <w:rsid w:val="0021173D"/>
  </w:style>
  <w:style w:type="paragraph" w:styleId="af2">
    <w:name w:val="Body Text Indent"/>
    <w:basedOn w:val="a"/>
    <w:link w:val="af3"/>
    <w:rsid w:val="00AD51DD"/>
    <w:pPr>
      <w:spacing w:after="120" w:line="276" w:lineRule="auto"/>
      <w:ind w:left="283"/>
    </w:pPr>
    <w:rPr>
      <w:rFonts w:eastAsia="Times New Roman" w:cs="Times New Roman"/>
      <w:lang w:eastAsia="en-US"/>
    </w:rPr>
  </w:style>
  <w:style w:type="character" w:customStyle="1" w:styleId="af3">
    <w:name w:val="Основний текст з відступом Знак"/>
    <w:basedOn w:val="a0"/>
    <w:link w:val="af2"/>
    <w:rsid w:val="00AD51DD"/>
    <w:rPr>
      <w:rFonts w:eastAsia="Times New Roman" w:cs="Times New Roman"/>
      <w:lang w:eastAsia="en-US"/>
    </w:rPr>
  </w:style>
  <w:style w:type="paragraph" w:styleId="HTML">
    <w:name w:val="HTML Preformatted"/>
    <w:basedOn w:val="a"/>
    <w:link w:val="HTML0"/>
    <w:uiPriority w:val="99"/>
    <w:semiHidden/>
    <w:unhideWhenUsed/>
    <w:rsid w:val="009266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0">
    <w:name w:val="Стандартний HTML Знак"/>
    <w:basedOn w:val="a0"/>
    <w:link w:val="HTML"/>
    <w:uiPriority w:val="99"/>
    <w:semiHidden/>
    <w:rsid w:val="009266C9"/>
    <w:rPr>
      <w:rFonts w:ascii="Courier New" w:eastAsia="Times New Roman" w:hAnsi="Courier New" w:cs="Courier New"/>
      <w:sz w:val="20"/>
      <w:szCs w:val="20"/>
      <w:lang w:val="en-US" w:eastAsia="en-US"/>
    </w:rPr>
  </w:style>
  <w:style w:type="paragraph" w:customStyle="1" w:styleId="af4">
    <w:name w:val="Стндрт..."/>
    <w:basedOn w:val="af0"/>
    <w:link w:val="af5"/>
    <w:uiPriority w:val="1"/>
    <w:qFormat/>
    <w:rsid w:val="000D6579"/>
    <w:pPr>
      <w:widowControl w:val="0"/>
      <w:suppressAutoHyphens/>
      <w:autoSpaceDE w:val="0"/>
      <w:autoSpaceDN w:val="0"/>
      <w:spacing w:after="0" w:line="360" w:lineRule="auto"/>
      <w:ind w:firstLine="709"/>
      <w:contextualSpacing/>
      <w:jc w:val="both"/>
    </w:pPr>
    <w:rPr>
      <w:rFonts w:ascii="Times New Roman" w:eastAsia="Times New Roman" w:hAnsi="Times New Roman" w:cs="Times New Roman"/>
      <w:sz w:val="28"/>
      <w:szCs w:val="28"/>
      <w:lang w:val="uk-UA" w:eastAsia="uk-UA" w:bidi="uk-UA"/>
    </w:rPr>
  </w:style>
  <w:style w:type="character" w:customStyle="1" w:styleId="af5">
    <w:name w:val="Стндрт... Знак"/>
    <w:basedOn w:val="a0"/>
    <w:link w:val="af4"/>
    <w:uiPriority w:val="1"/>
    <w:rsid w:val="000D6579"/>
    <w:rPr>
      <w:rFonts w:ascii="Times New Roman" w:eastAsia="Times New Roman" w:hAnsi="Times New Roman" w:cs="Times New Roman"/>
      <w:sz w:val="28"/>
      <w:szCs w:val="28"/>
      <w:lang w:bidi="uk-UA"/>
    </w:rPr>
  </w:style>
  <w:style w:type="character" w:styleId="af6">
    <w:name w:val="Emphasis"/>
    <w:uiPriority w:val="20"/>
    <w:qFormat/>
    <w:rsid w:val="007E578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JbuKQxJOjS+gBljeEOIC4ZzWpQ==">CgMxLjAyDmgubTRkeDBiamp5bXcxOAByITExUTVHdmI1V0hsU0tZRWxXZnlNMmQ3eFZKTnZHWEhqMA==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04B3C63-ED8C-4E6C-8108-0FDC30403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4168</Words>
  <Characters>2376</Characters>
  <Application>Microsoft Office Word</Application>
  <DocSecurity>0</DocSecurity>
  <Lines>19</Lines>
  <Paragraphs>13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Vladimir Berest</dc:creator>
  <cp:lastModifiedBy>User</cp:lastModifiedBy>
  <cp:revision>3</cp:revision>
  <cp:lastPrinted>2026-04-16T11:25:00Z</cp:lastPrinted>
  <dcterms:created xsi:type="dcterms:W3CDTF">2026-04-20T13:58:00Z</dcterms:created>
  <dcterms:modified xsi:type="dcterms:W3CDTF">2026-04-20T13:59:00Z</dcterms:modified>
</cp:coreProperties>
</file>